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81" w:rsidRPr="006D2BBE" w:rsidRDefault="006D2BBE" w:rsidP="00B56181">
      <w:pPr>
        <w:pStyle w:val="Default"/>
        <w:jc w:val="center"/>
        <w:rPr>
          <w:b/>
          <w:bCs/>
          <w:color w:val="auto"/>
        </w:rPr>
      </w:pPr>
      <w:r w:rsidRPr="006D2BBE">
        <w:rPr>
          <w:b/>
          <w:bCs/>
          <w:color w:val="auto"/>
          <w:lang w:val="kk-KZ"/>
        </w:rPr>
        <w:t>ә</w:t>
      </w:r>
      <w:r w:rsidR="00B56181" w:rsidRPr="006D2BBE">
        <w:rPr>
          <w:b/>
          <w:bCs/>
          <w:color w:val="auto"/>
        </w:rPr>
        <w:t xml:space="preserve">л-Фараби </w:t>
      </w:r>
      <w:r w:rsidR="00B56181" w:rsidRPr="006D2BBE">
        <w:rPr>
          <w:b/>
          <w:bCs/>
          <w:color w:val="auto"/>
          <w:lang w:val="kk-KZ"/>
        </w:rPr>
        <w:t xml:space="preserve">атындағы Қазақ Ұлттық Университеті </w:t>
      </w:r>
    </w:p>
    <w:p w:rsidR="006D2BBE" w:rsidRPr="006D2BBE" w:rsidRDefault="006D2BBE" w:rsidP="00B56181">
      <w:pPr>
        <w:pStyle w:val="Default"/>
        <w:jc w:val="center"/>
        <w:rPr>
          <w:b/>
          <w:bCs/>
          <w:color w:val="auto"/>
          <w:lang w:val="kk-KZ"/>
        </w:rPr>
      </w:pPr>
    </w:p>
    <w:p w:rsidR="00B56181" w:rsidRPr="006D2BBE" w:rsidRDefault="00B56181" w:rsidP="00B56181">
      <w:pPr>
        <w:pStyle w:val="Default"/>
        <w:jc w:val="center"/>
        <w:rPr>
          <w:b/>
          <w:bCs/>
          <w:color w:val="auto"/>
        </w:rPr>
      </w:pPr>
      <w:r w:rsidRPr="006D2BBE">
        <w:rPr>
          <w:b/>
          <w:bCs/>
          <w:color w:val="auto"/>
          <w:lang w:val="kk-KZ"/>
        </w:rPr>
        <w:t>Б</w:t>
      </w:r>
      <w:r w:rsidRPr="006D2BBE">
        <w:rPr>
          <w:b/>
          <w:bCs/>
          <w:color w:val="auto"/>
        </w:rPr>
        <w:t>иологи</w:t>
      </w:r>
      <w:r w:rsidRPr="006D2BBE">
        <w:rPr>
          <w:b/>
          <w:bCs/>
          <w:color w:val="auto"/>
          <w:lang w:val="kk-KZ"/>
        </w:rPr>
        <w:t xml:space="preserve">я және </w:t>
      </w:r>
      <w:proofErr w:type="spellStart"/>
      <w:r w:rsidRPr="006D2BBE">
        <w:rPr>
          <w:b/>
          <w:bCs/>
          <w:color w:val="auto"/>
        </w:rPr>
        <w:t>биотехнологи</w:t>
      </w:r>
      <w:proofErr w:type="spellEnd"/>
      <w:r w:rsidRPr="006D2BBE">
        <w:rPr>
          <w:b/>
          <w:bCs/>
          <w:color w:val="auto"/>
          <w:lang w:val="kk-KZ"/>
        </w:rPr>
        <w:t>я ф</w:t>
      </w:r>
      <w:proofErr w:type="spellStart"/>
      <w:r w:rsidRPr="006D2BBE">
        <w:rPr>
          <w:b/>
          <w:bCs/>
          <w:color w:val="auto"/>
        </w:rPr>
        <w:t>акультет</w:t>
      </w:r>
      <w:proofErr w:type="spellEnd"/>
      <w:r w:rsidRPr="006D2BBE">
        <w:rPr>
          <w:b/>
          <w:bCs/>
          <w:color w:val="auto"/>
          <w:lang w:val="kk-KZ"/>
        </w:rPr>
        <w:t xml:space="preserve">і </w:t>
      </w:r>
    </w:p>
    <w:p w:rsidR="006D2BBE" w:rsidRPr="006D2BBE" w:rsidRDefault="006D2BBE" w:rsidP="00B56181">
      <w:pPr>
        <w:pStyle w:val="Default"/>
        <w:jc w:val="center"/>
        <w:rPr>
          <w:b/>
          <w:bCs/>
          <w:color w:val="auto"/>
        </w:rPr>
      </w:pPr>
    </w:p>
    <w:p w:rsidR="00B56181" w:rsidRPr="006D2BBE" w:rsidRDefault="00B56181" w:rsidP="00B56181">
      <w:pPr>
        <w:pStyle w:val="Default"/>
        <w:jc w:val="center"/>
        <w:rPr>
          <w:b/>
          <w:bCs/>
          <w:color w:val="auto"/>
        </w:rPr>
      </w:pPr>
      <w:proofErr w:type="spellStart"/>
      <w:r w:rsidRPr="006D2BBE">
        <w:rPr>
          <w:b/>
          <w:bCs/>
          <w:color w:val="auto"/>
        </w:rPr>
        <w:t>Биоалуант</w:t>
      </w:r>
      <w:proofErr w:type="spellEnd"/>
      <w:r w:rsidRPr="006D2BBE">
        <w:rPr>
          <w:b/>
          <w:bCs/>
          <w:color w:val="auto"/>
          <w:lang w:val="kk-KZ"/>
        </w:rPr>
        <w:t>үрлілік және биоресурстар к</w:t>
      </w:r>
      <w:proofErr w:type="spellStart"/>
      <w:r w:rsidRPr="006D2BBE">
        <w:rPr>
          <w:b/>
          <w:bCs/>
          <w:color w:val="auto"/>
        </w:rPr>
        <w:t>афедра</w:t>
      </w:r>
      <w:proofErr w:type="spellEnd"/>
      <w:r w:rsidRPr="006D2BBE">
        <w:rPr>
          <w:b/>
          <w:bCs/>
          <w:color w:val="auto"/>
          <w:lang w:val="kk-KZ"/>
        </w:rPr>
        <w:t xml:space="preserve">сы </w:t>
      </w:r>
    </w:p>
    <w:p w:rsidR="00DA5E20" w:rsidRPr="006D2BBE" w:rsidRDefault="00DA5E20" w:rsidP="00DA5E20">
      <w:pPr>
        <w:jc w:val="center"/>
        <w:rPr>
          <w:rFonts w:ascii="Times New Roman" w:hAnsi="Times New Roman" w:cs="Times New Roman"/>
          <w:b/>
          <w:sz w:val="24"/>
          <w:szCs w:val="24"/>
        </w:rPr>
      </w:pPr>
    </w:p>
    <w:p w:rsidR="00DA5E20" w:rsidRPr="006D2BBE" w:rsidRDefault="00DA5E20" w:rsidP="00DA5E20">
      <w:pPr>
        <w:rPr>
          <w:rFonts w:ascii="Times New Roman" w:hAnsi="Times New Roman" w:cs="Times New Roman"/>
          <w:b/>
          <w:sz w:val="24"/>
          <w:szCs w:val="24"/>
          <w:lang w:val="kk-KZ"/>
        </w:rPr>
      </w:pPr>
      <w:r w:rsidRPr="006D2BBE">
        <w:rPr>
          <w:rFonts w:ascii="Times New Roman" w:hAnsi="Times New Roman" w:cs="Times New Roman"/>
          <w:b/>
          <w:sz w:val="24"/>
          <w:szCs w:val="24"/>
          <w:lang w:val="kk-KZ"/>
        </w:rPr>
        <w:t xml:space="preserve">                                                                          </w:t>
      </w:r>
    </w:p>
    <w:p w:rsidR="00DA5E20" w:rsidRPr="006D2BBE" w:rsidRDefault="00DA5E20" w:rsidP="00DA5E20">
      <w:pPr>
        <w:rPr>
          <w:rFonts w:ascii="Times New Roman" w:hAnsi="Times New Roman" w:cs="Times New Roman"/>
          <w:b/>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bCs/>
          <w:sz w:val="24"/>
          <w:szCs w:val="24"/>
          <w:lang w:val="kk-KZ"/>
        </w:rPr>
      </w:pPr>
    </w:p>
    <w:p w:rsidR="00A61F2D" w:rsidRPr="006D2BBE" w:rsidRDefault="00A61F2D" w:rsidP="00A61F2D">
      <w:pPr>
        <w:jc w:val="center"/>
        <w:rPr>
          <w:rFonts w:ascii="Times New Roman" w:hAnsi="Times New Roman" w:cs="Times New Roman"/>
          <w:b/>
          <w:bCs/>
          <w:sz w:val="24"/>
          <w:szCs w:val="24"/>
          <w:u w:val="single"/>
          <w:lang w:val="kk-KZ"/>
        </w:rPr>
      </w:pPr>
      <w:r w:rsidRPr="006D2BBE">
        <w:rPr>
          <w:rFonts w:ascii="Times New Roman" w:hAnsi="Times New Roman" w:cs="Times New Roman"/>
          <w:b/>
          <w:sz w:val="24"/>
          <w:szCs w:val="24"/>
          <w:lang w:val="kk-KZ"/>
        </w:rPr>
        <w:t>ПӘН БОЙЫНША ҚОРЫТЫНДЫ ЕМТИХАН БАҒДАРЛАМАСЫ</w:t>
      </w:r>
    </w:p>
    <w:p w:rsidR="00450540" w:rsidRPr="006D2BBE" w:rsidRDefault="00450540" w:rsidP="00450540">
      <w:pPr>
        <w:rPr>
          <w:rFonts w:ascii="Times New Roman" w:hAnsi="Times New Roman" w:cs="Times New Roman"/>
          <w:b/>
          <w:sz w:val="24"/>
          <w:szCs w:val="24"/>
          <w:lang w:val="kk-KZ"/>
        </w:rPr>
      </w:pPr>
    </w:p>
    <w:p w:rsidR="00A61F2D" w:rsidRPr="006D2BBE" w:rsidRDefault="00163377" w:rsidP="00A61F2D">
      <w:pPr>
        <w:jc w:val="center"/>
        <w:rPr>
          <w:rFonts w:ascii="Times New Roman" w:hAnsi="Times New Roman" w:cs="Times New Roman"/>
          <w:b/>
          <w:caps/>
          <w:sz w:val="24"/>
          <w:szCs w:val="24"/>
          <w:lang w:val="kk-KZ"/>
        </w:rPr>
      </w:pPr>
      <w:r w:rsidRPr="006D2BBE">
        <w:rPr>
          <w:rFonts w:ascii="Times New Roman" w:hAnsi="Times New Roman" w:cs="Times New Roman"/>
          <w:b/>
          <w:caps/>
          <w:sz w:val="24"/>
          <w:szCs w:val="24"/>
          <w:lang w:val="kk-KZ"/>
        </w:rPr>
        <w:t xml:space="preserve"> </w:t>
      </w:r>
      <w:r w:rsidR="003E28B9" w:rsidRPr="003E28B9">
        <w:rPr>
          <w:rFonts w:ascii="Times New Roman" w:hAnsi="Times New Roman" w:cs="Times New Roman"/>
          <w:b/>
          <w:caps/>
          <w:sz w:val="24"/>
          <w:szCs w:val="24"/>
          <w:lang w:val="kk-KZ"/>
        </w:rPr>
        <w:t xml:space="preserve">JBR </w:t>
      </w:r>
      <w:r w:rsidRPr="006D2BBE">
        <w:rPr>
          <w:rFonts w:ascii="Times New Roman" w:hAnsi="Times New Roman" w:cs="Times New Roman"/>
          <w:b/>
          <w:caps/>
          <w:sz w:val="24"/>
          <w:szCs w:val="24"/>
          <w:lang w:val="kk-KZ"/>
        </w:rPr>
        <w:t>73</w:t>
      </w:r>
      <w:r w:rsidR="00724728" w:rsidRPr="006D2BBE">
        <w:rPr>
          <w:rFonts w:ascii="Times New Roman" w:hAnsi="Times New Roman" w:cs="Times New Roman"/>
          <w:b/>
          <w:caps/>
          <w:sz w:val="24"/>
          <w:szCs w:val="24"/>
          <w:lang w:val="kk-KZ"/>
        </w:rPr>
        <w:t>846</w:t>
      </w:r>
      <w:r w:rsidRPr="006D2BBE">
        <w:rPr>
          <w:rFonts w:ascii="Times New Roman" w:hAnsi="Times New Roman" w:cs="Times New Roman"/>
          <w:b/>
          <w:caps/>
          <w:sz w:val="24"/>
          <w:szCs w:val="24"/>
          <w:lang w:val="kk-KZ"/>
        </w:rPr>
        <w:t xml:space="preserve">- </w:t>
      </w:r>
      <w:r w:rsidR="00CC3D30" w:rsidRPr="006D2BBE">
        <w:rPr>
          <w:rFonts w:ascii="Times New Roman" w:hAnsi="Times New Roman" w:cs="Times New Roman"/>
          <w:b/>
          <w:caps/>
          <w:sz w:val="24"/>
          <w:szCs w:val="24"/>
          <w:lang w:val="kk-KZ"/>
        </w:rPr>
        <w:t>ЖАНУАРЛАР МЕН СУ ӨСІМДІКТЕРІНІҢ БИОАЛУАНТҮРЛІЛІГІ</w:t>
      </w:r>
    </w:p>
    <w:p w:rsidR="00A61F2D" w:rsidRPr="006D2BBE" w:rsidRDefault="00724728" w:rsidP="00BA02F4">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w:t>
      </w:r>
      <w:r w:rsidR="00CC3D30" w:rsidRPr="006D2BBE">
        <w:rPr>
          <w:rFonts w:ascii="Times New Roman" w:hAnsi="Times New Roman" w:cs="Times New Roman"/>
          <w:b/>
          <w:sz w:val="24"/>
          <w:szCs w:val="24"/>
          <w:lang w:val="kk-KZ"/>
        </w:rPr>
        <w:t>6В08401-Балық шаруашылығы және өнеркәсіптік балық аулау</w:t>
      </w:r>
      <w:r w:rsidRPr="006D2BBE">
        <w:rPr>
          <w:rFonts w:ascii="Times New Roman" w:hAnsi="Times New Roman" w:cs="Times New Roman"/>
          <w:b/>
          <w:color w:val="000000" w:themeColor="text1"/>
          <w:sz w:val="24"/>
          <w:szCs w:val="24"/>
          <w:lang w:val="kk-KZ"/>
        </w:rPr>
        <w:t xml:space="preserve">» </w:t>
      </w:r>
      <w:r w:rsidR="00A61F2D" w:rsidRPr="006D2BBE">
        <w:rPr>
          <w:rFonts w:ascii="Times New Roman" w:hAnsi="Times New Roman" w:cs="Times New Roman"/>
          <w:b/>
          <w:sz w:val="24"/>
          <w:szCs w:val="24"/>
          <w:lang w:val="kk-KZ"/>
        </w:rPr>
        <w:t>білім беру бағдарламасы</w:t>
      </w:r>
    </w:p>
    <w:p w:rsidR="00A61F2D" w:rsidRPr="006D2BBE" w:rsidRDefault="00CC3D30" w:rsidP="00A61F2D">
      <w:pPr>
        <w:shd w:val="clear" w:color="auto" w:fill="FFFFFF"/>
        <w:jc w:val="center"/>
        <w:rPr>
          <w:rFonts w:ascii="Times New Roman" w:hAnsi="Times New Roman" w:cs="Times New Roman"/>
          <w:b/>
          <w:bCs/>
          <w:sz w:val="24"/>
          <w:szCs w:val="24"/>
          <w:u w:val="single"/>
          <w:lang w:val="kk-KZ"/>
        </w:rPr>
      </w:pPr>
      <w:r w:rsidRPr="006D2BBE">
        <w:rPr>
          <w:rFonts w:ascii="Times New Roman" w:hAnsi="Times New Roman" w:cs="Times New Roman"/>
          <w:b/>
          <w:bCs/>
          <w:sz w:val="24"/>
          <w:szCs w:val="24"/>
          <w:lang w:val="kk-KZ"/>
        </w:rPr>
        <w:t xml:space="preserve">Көктемгі </w:t>
      </w:r>
      <w:r w:rsidR="00A61F2D" w:rsidRPr="006D2BBE">
        <w:rPr>
          <w:rFonts w:ascii="Times New Roman" w:hAnsi="Times New Roman" w:cs="Times New Roman"/>
          <w:b/>
          <w:bCs/>
          <w:sz w:val="24"/>
          <w:szCs w:val="24"/>
          <w:lang w:val="kk-KZ"/>
        </w:rPr>
        <w:t xml:space="preserve">семестр, </w:t>
      </w:r>
      <w:r w:rsidRPr="006D2BBE">
        <w:rPr>
          <w:rFonts w:ascii="Times New Roman" w:hAnsi="Times New Roman" w:cs="Times New Roman"/>
          <w:b/>
          <w:bCs/>
          <w:sz w:val="24"/>
          <w:szCs w:val="24"/>
          <w:lang w:val="kk-KZ"/>
        </w:rPr>
        <w:t xml:space="preserve">1 </w:t>
      </w:r>
      <w:r w:rsidR="00A61F2D" w:rsidRPr="006D2BBE">
        <w:rPr>
          <w:rFonts w:ascii="Times New Roman" w:hAnsi="Times New Roman" w:cs="Times New Roman"/>
          <w:b/>
          <w:bCs/>
          <w:sz w:val="24"/>
          <w:szCs w:val="24"/>
          <w:lang w:val="kk-KZ"/>
        </w:rPr>
        <w:t>курс</w:t>
      </w:r>
    </w:p>
    <w:p w:rsidR="00A61F2D" w:rsidRPr="006D2BBE" w:rsidRDefault="00A61F2D" w:rsidP="00A61F2D">
      <w:pPr>
        <w:shd w:val="clear" w:color="auto" w:fill="FFFFFF"/>
        <w:jc w:val="center"/>
        <w:rPr>
          <w:rFonts w:ascii="Times New Roman" w:hAnsi="Times New Roman" w:cs="Times New Roman"/>
          <w:b/>
          <w:bCs/>
          <w:sz w:val="24"/>
          <w:szCs w:val="24"/>
          <w:lang w:val="kk-KZ"/>
        </w:rPr>
      </w:pPr>
      <w:r w:rsidRPr="006D2BBE">
        <w:rPr>
          <w:rFonts w:ascii="Times New Roman" w:hAnsi="Times New Roman" w:cs="Times New Roman"/>
          <w:b/>
          <w:bCs/>
          <w:sz w:val="24"/>
          <w:szCs w:val="24"/>
          <w:lang w:val="kk-KZ"/>
        </w:rPr>
        <w:t xml:space="preserve">Кредит саны </w:t>
      </w:r>
      <w:r w:rsidR="00CC3D30" w:rsidRPr="006D2BBE">
        <w:rPr>
          <w:rFonts w:ascii="Times New Roman" w:hAnsi="Times New Roman" w:cs="Times New Roman"/>
          <w:b/>
          <w:bCs/>
          <w:sz w:val="24"/>
          <w:szCs w:val="24"/>
          <w:lang w:val="kk-KZ"/>
        </w:rPr>
        <w:t>6</w:t>
      </w:r>
      <w:r w:rsidRPr="006D2BBE">
        <w:rPr>
          <w:rFonts w:ascii="Times New Roman" w:hAnsi="Times New Roman" w:cs="Times New Roman"/>
          <w:b/>
          <w:bCs/>
          <w:sz w:val="24"/>
          <w:szCs w:val="24"/>
          <w:lang w:val="kk-KZ"/>
        </w:rPr>
        <w:t xml:space="preserve"> (</w:t>
      </w:r>
      <w:r w:rsidR="001A1440">
        <w:rPr>
          <w:rFonts w:ascii="Times New Roman" w:hAnsi="Times New Roman" w:cs="Times New Roman"/>
          <w:b/>
          <w:bCs/>
          <w:sz w:val="24"/>
          <w:szCs w:val="24"/>
          <w:lang w:val="kk-KZ"/>
        </w:rPr>
        <w:t>3</w:t>
      </w:r>
      <w:r w:rsidRPr="006D2BBE">
        <w:rPr>
          <w:rFonts w:ascii="Times New Roman" w:hAnsi="Times New Roman" w:cs="Times New Roman"/>
          <w:b/>
          <w:bCs/>
          <w:sz w:val="24"/>
          <w:szCs w:val="24"/>
          <w:lang w:val="kk-KZ"/>
        </w:rPr>
        <w:t>+0+</w:t>
      </w:r>
      <w:r w:rsidR="001A1440">
        <w:rPr>
          <w:rFonts w:ascii="Times New Roman" w:hAnsi="Times New Roman" w:cs="Times New Roman"/>
          <w:b/>
          <w:bCs/>
          <w:sz w:val="24"/>
          <w:szCs w:val="24"/>
          <w:lang w:val="kk-KZ"/>
        </w:rPr>
        <w:t>3</w:t>
      </w:r>
      <w:r w:rsidRPr="006D2BBE">
        <w:rPr>
          <w:rFonts w:ascii="Times New Roman" w:hAnsi="Times New Roman" w:cs="Times New Roman"/>
          <w:b/>
          <w:bCs/>
          <w:sz w:val="24"/>
          <w:szCs w:val="24"/>
          <w:lang w:val="kk-KZ"/>
        </w:rPr>
        <w:t xml:space="preserve">) </w:t>
      </w:r>
      <w:r w:rsidR="00CC3D30" w:rsidRPr="006D2BBE">
        <w:rPr>
          <w:rFonts w:ascii="Times New Roman" w:hAnsi="Times New Roman" w:cs="Times New Roman"/>
          <w:b/>
          <w:bCs/>
          <w:sz w:val="24"/>
          <w:szCs w:val="24"/>
          <w:lang w:val="kk-KZ"/>
        </w:rPr>
        <w:t>базалық</w:t>
      </w:r>
    </w:p>
    <w:p w:rsidR="00A61F2D" w:rsidRPr="006D2BBE" w:rsidRDefault="00A61F2D" w:rsidP="00A61F2D">
      <w:pPr>
        <w:shd w:val="clear" w:color="auto" w:fill="FFFFFF"/>
        <w:jc w:val="center"/>
        <w:rPr>
          <w:rFonts w:ascii="Times New Roman" w:hAnsi="Times New Roman" w:cs="Times New Roman"/>
          <w:b/>
          <w:bCs/>
          <w:sz w:val="24"/>
          <w:szCs w:val="24"/>
          <w:lang w:val="kk-KZ"/>
        </w:rPr>
      </w:pPr>
    </w:p>
    <w:p w:rsidR="00A61F2D" w:rsidRPr="006D2BBE" w:rsidRDefault="00A61F2D" w:rsidP="00A61F2D">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Оқу формасы – күндізгі</w:t>
      </w:r>
    </w:p>
    <w:p w:rsidR="00A61F2D" w:rsidRPr="006D2BBE" w:rsidRDefault="00A61F2D" w:rsidP="00A61F2D">
      <w:pPr>
        <w:ind w:firstLine="720"/>
        <w:jc w:val="center"/>
        <w:rPr>
          <w:rFonts w:ascii="Times New Roman" w:hAnsi="Times New Roman" w:cs="Times New Roman"/>
          <w:b/>
          <w:sz w:val="24"/>
          <w:szCs w:val="24"/>
          <w:lang w:val="kk-KZ"/>
        </w:rPr>
      </w:pPr>
    </w:p>
    <w:p w:rsidR="00A61F2D" w:rsidRPr="006D2BBE" w:rsidRDefault="00A61F2D" w:rsidP="00A61F2D">
      <w:pPr>
        <w:jc w:val="center"/>
        <w:rPr>
          <w:rFonts w:ascii="Times New Roman" w:hAnsi="Times New Roman" w:cs="Times New Roman"/>
          <w:b/>
          <w:sz w:val="24"/>
          <w:szCs w:val="24"/>
          <w:lang w:val="kk-KZ"/>
        </w:rPr>
      </w:pPr>
      <w:r w:rsidRPr="006D2BBE">
        <w:rPr>
          <w:rFonts w:ascii="Times New Roman" w:hAnsi="Times New Roman" w:cs="Times New Roman"/>
          <w:b/>
          <w:bCs/>
          <w:sz w:val="24"/>
          <w:szCs w:val="24"/>
          <w:lang w:val="kk-KZ"/>
        </w:rPr>
        <w:t>202</w:t>
      </w:r>
      <w:r w:rsidR="000F1BA6" w:rsidRPr="006D2BBE">
        <w:rPr>
          <w:rFonts w:ascii="Times New Roman" w:hAnsi="Times New Roman" w:cs="Times New Roman"/>
          <w:b/>
          <w:bCs/>
          <w:sz w:val="24"/>
          <w:szCs w:val="24"/>
          <w:lang w:val="kk-KZ"/>
        </w:rPr>
        <w:t>3-2024</w:t>
      </w:r>
      <w:r w:rsidRPr="006D2BBE">
        <w:rPr>
          <w:rFonts w:ascii="Times New Roman" w:hAnsi="Times New Roman" w:cs="Times New Roman"/>
          <w:b/>
          <w:bCs/>
          <w:sz w:val="24"/>
          <w:szCs w:val="24"/>
          <w:lang w:val="kk-KZ"/>
        </w:rPr>
        <w:t xml:space="preserve"> оқу жылы</w:t>
      </w:r>
    </w:p>
    <w:p w:rsidR="00A61F2D" w:rsidRPr="006D2BBE" w:rsidRDefault="00A61F2D" w:rsidP="00A61F2D">
      <w:pPr>
        <w:shd w:val="clear" w:color="auto" w:fill="FFFFFF"/>
        <w:jc w:val="center"/>
        <w:rPr>
          <w:rFonts w:ascii="Times New Roman" w:hAnsi="Times New Roman" w:cs="Times New Roman"/>
          <w:b/>
          <w:bCs/>
          <w:sz w:val="24"/>
          <w:szCs w:val="24"/>
          <w:lang w:val="kk-KZ"/>
        </w:rPr>
      </w:pPr>
    </w:p>
    <w:p w:rsidR="00DA5E20" w:rsidRPr="006D2BBE" w:rsidRDefault="00DA5E20" w:rsidP="00DA5E20">
      <w:pPr>
        <w:shd w:val="clear" w:color="auto" w:fill="FFFFFF"/>
        <w:jc w:val="center"/>
        <w:rPr>
          <w:rFonts w:ascii="Times New Roman" w:hAnsi="Times New Roman" w:cs="Times New Roman"/>
          <w:b/>
          <w:bCs/>
          <w:sz w:val="24"/>
          <w:szCs w:val="24"/>
          <w:lang w:val="kk-KZ"/>
        </w:rPr>
      </w:pPr>
    </w:p>
    <w:p w:rsidR="00DA5E20" w:rsidRPr="006D2BBE" w:rsidRDefault="00DA5E20" w:rsidP="00DA5E20">
      <w:pPr>
        <w:ind w:firstLine="720"/>
        <w:jc w:val="center"/>
        <w:rPr>
          <w:rFonts w:ascii="Times New Roman" w:hAnsi="Times New Roman" w:cs="Times New Roman"/>
          <w:b/>
          <w:sz w:val="24"/>
          <w:szCs w:val="24"/>
          <w:lang w:val="kk-KZ"/>
        </w:rPr>
      </w:pPr>
    </w:p>
    <w:p w:rsidR="00DA5E20" w:rsidRPr="006D2BBE" w:rsidRDefault="00DA5E20" w:rsidP="00DA5E20">
      <w:pPr>
        <w:ind w:firstLine="720"/>
        <w:jc w:val="both"/>
        <w:rPr>
          <w:rFonts w:ascii="Times New Roman" w:hAnsi="Times New Roman" w:cs="Times New Roman"/>
          <w:b/>
          <w:bCs/>
          <w:sz w:val="24"/>
          <w:szCs w:val="24"/>
          <w:lang w:val="kk-KZ"/>
        </w:rPr>
      </w:pPr>
    </w:p>
    <w:p w:rsidR="00D3275B" w:rsidRPr="006D2BBE" w:rsidRDefault="00D3275B" w:rsidP="00DA5E20">
      <w:pPr>
        <w:ind w:firstLine="720"/>
        <w:jc w:val="both"/>
        <w:rPr>
          <w:rFonts w:ascii="Times New Roman" w:hAnsi="Times New Roman" w:cs="Times New Roman"/>
          <w:b/>
          <w:bCs/>
          <w:sz w:val="24"/>
          <w:szCs w:val="24"/>
          <w:lang w:val="kk-KZ"/>
        </w:rPr>
      </w:pPr>
    </w:p>
    <w:p w:rsidR="00D3275B" w:rsidRPr="006D2BBE" w:rsidRDefault="00D3275B"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BE288F" w:rsidRPr="006D2BBE" w:rsidRDefault="00BE288F" w:rsidP="00DA5E20">
      <w:pPr>
        <w:ind w:firstLine="720"/>
        <w:jc w:val="both"/>
        <w:rPr>
          <w:rFonts w:ascii="Times New Roman" w:hAnsi="Times New Roman" w:cs="Times New Roman"/>
          <w:b/>
          <w:bCs/>
          <w:sz w:val="24"/>
          <w:szCs w:val="24"/>
          <w:lang w:val="kk-KZ"/>
        </w:rPr>
      </w:pPr>
    </w:p>
    <w:p w:rsidR="00DA5E20" w:rsidRPr="006D2BBE" w:rsidRDefault="00DA5E20" w:rsidP="00DA5E20">
      <w:pPr>
        <w:jc w:val="center"/>
        <w:rPr>
          <w:rFonts w:ascii="Times New Roman" w:hAnsi="Times New Roman" w:cs="Times New Roman"/>
          <w:b/>
          <w:sz w:val="24"/>
          <w:szCs w:val="24"/>
          <w:lang w:val="kk-KZ"/>
        </w:rPr>
      </w:pPr>
      <w:r w:rsidRPr="006D2BBE">
        <w:rPr>
          <w:rFonts w:ascii="Times New Roman" w:hAnsi="Times New Roman" w:cs="Times New Roman"/>
          <w:b/>
          <w:sz w:val="24"/>
          <w:szCs w:val="24"/>
          <w:lang w:val="kk-KZ"/>
        </w:rPr>
        <w:t>Алматы – 202</w:t>
      </w:r>
      <w:r w:rsidR="000F1BA6" w:rsidRPr="006D2BBE">
        <w:rPr>
          <w:rFonts w:ascii="Times New Roman" w:hAnsi="Times New Roman" w:cs="Times New Roman"/>
          <w:b/>
          <w:sz w:val="24"/>
          <w:szCs w:val="24"/>
          <w:lang w:val="kk-KZ"/>
        </w:rPr>
        <w:t>3</w:t>
      </w:r>
      <w:r w:rsidRPr="006D2BBE">
        <w:rPr>
          <w:rFonts w:ascii="Times New Roman" w:hAnsi="Times New Roman" w:cs="Times New Roman"/>
          <w:b/>
          <w:sz w:val="24"/>
          <w:szCs w:val="24"/>
          <w:lang w:val="kk-KZ"/>
        </w:rPr>
        <w:t xml:space="preserve"> ж.</w:t>
      </w:r>
      <w:bookmarkStart w:id="0" w:name="_GoBack"/>
      <w:bookmarkEnd w:id="0"/>
    </w:p>
    <w:p w:rsidR="00DA5E20" w:rsidRPr="006D2BBE" w:rsidRDefault="00CC3D30" w:rsidP="004F24A9">
      <w:pPr>
        <w:shd w:val="clear" w:color="auto" w:fill="FFFFFF"/>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lastRenderedPageBreak/>
        <w:t>«6В08401-Балық шаруашылығы және өнеркәсіптік балық аулау</w:t>
      </w:r>
      <w:r w:rsidRPr="006D2BBE">
        <w:rPr>
          <w:rFonts w:ascii="Times New Roman" w:hAnsi="Times New Roman" w:cs="Times New Roman"/>
          <w:color w:val="000000" w:themeColor="text1"/>
          <w:sz w:val="24"/>
          <w:szCs w:val="24"/>
          <w:lang w:val="kk-KZ"/>
        </w:rPr>
        <w:t>»</w:t>
      </w:r>
      <w:r w:rsidRPr="006D2BBE">
        <w:rPr>
          <w:rFonts w:ascii="Times New Roman" w:hAnsi="Times New Roman" w:cs="Times New Roman"/>
          <w:b/>
          <w:color w:val="000000" w:themeColor="text1"/>
          <w:sz w:val="24"/>
          <w:szCs w:val="24"/>
          <w:lang w:val="kk-KZ"/>
        </w:rPr>
        <w:t xml:space="preserve"> </w:t>
      </w:r>
      <w:r w:rsidR="00B56181" w:rsidRPr="006D2BBE">
        <w:rPr>
          <w:rFonts w:ascii="Times New Roman" w:hAnsi="Times New Roman" w:cs="Times New Roman"/>
          <w:sz w:val="24"/>
          <w:szCs w:val="24"/>
          <w:lang w:val="kk-KZ"/>
        </w:rPr>
        <w:t xml:space="preserve"> білім беру бағдарламасы бойынша негізгі оқу жоспарына сәйкес. Қорытынды  емтихан бағдарламасын дайындаған биоалуантүрлілік және биоресурстар кафедрасының доценті, </w:t>
      </w:r>
      <w:r w:rsidR="00DA5E20" w:rsidRPr="006D2BBE">
        <w:rPr>
          <w:rFonts w:ascii="Times New Roman" w:hAnsi="Times New Roman" w:cs="Times New Roman"/>
          <w:sz w:val="24"/>
          <w:szCs w:val="24"/>
          <w:lang w:val="kk-KZ"/>
        </w:rPr>
        <w:t xml:space="preserve">PhD Нурмаханова А.С. </w:t>
      </w:r>
    </w:p>
    <w:p w:rsidR="00DA5E20" w:rsidRPr="006D2BBE" w:rsidRDefault="00DA5E20" w:rsidP="00DA5E20">
      <w:pPr>
        <w:spacing w:after="200"/>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p>
    <w:p w:rsidR="006D2BBE" w:rsidRDefault="00DA5E20" w:rsidP="00DA5E20">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ab/>
      </w:r>
    </w:p>
    <w:p w:rsidR="006D2BBE" w:rsidRDefault="006D2BBE" w:rsidP="00DA5E20">
      <w:pPr>
        <w:jc w:val="both"/>
        <w:rPr>
          <w:rFonts w:ascii="Times New Roman" w:hAnsi="Times New Roman" w:cs="Times New Roman"/>
          <w:sz w:val="24"/>
          <w:szCs w:val="24"/>
          <w:lang w:val="kk-KZ"/>
        </w:rPr>
      </w:pPr>
    </w:p>
    <w:p w:rsidR="006D2BBE" w:rsidRDefault="006D2BBE" w:rsidP="00DA5E20">
      <w:pPr>
        <w:jc w:val="both"/>
        <w:rPr>
          <w:rFonts w:ascii="Times New Roman" w:hAnsi="Times New Roman" w:cs="Times New Roman"/>
          <w:sz w:val="24"/>
          <w:szCs w:val="24"/>
          <w:lang w:val="kk-KZ"/>
        </w:rPr>
      </w:pPr>
    </w:p>
    <w:p w:rsidR="00DA5E20" w:rsidRPr="006D2BBE" w:rsidRDefault="00DA5E20" w:rsidP="00DA5E20">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 xml:space="preserve">Биоалуантүрлілік және биоресурстар кафедрасының мәжілісінде қарастырылды және ұсынылды </w:t>
      </w:r>
    </w:p>
    <w:p w:rsidR="00DA5E20" w:rsidRPr="006D2BBE" w:rsidRDefault="00DA5E20" w:rsidP="00DA5E20">
      <w:pPr>
        <w:jc w:val="both"/>
        <w:rPr>
          <w:rFonts w:ascii="Times New Roman" w:hAnsi="Times New Roman" w:cs="Times New Roman"/>
          <w:sz w:val="24"/>
          <w:szCs w:val="24"/>
          <w:lang w:val="kk-KZ"/>
        </w:rPr>
      </w:pPr>
    </w:p>
    <w:p w:rsidR="007352F2" w:rsidRPr="006D2BBE" w:rsidRDefault="007352F2" w:rsidP="007352F2">
      <w:pPr>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 xml:space="preserve">«_4_»  </w:t>
      </w:r>
      <w:r w:rsidRPr="006D2BBE">
        <w:rPr>
          <w:rFonts w:ascii="Times New Roman" w:hAnsi="Times New Roman" w:cs="Times New Roman"/>
          <w:sz w:val="24"/>
          <w:szCs w:val="24"/>
          <w:u w:val="single"/>
          <w:lang w:val="kk-KZ"/>
        </w:rPr>
        <w:t xml:space="preserve">     қазан            </w:t>
      </w:r>
      <w:r w:rsidRPr="006D2BBE">
        <w:rPr>
          <w:rFonts w:ascii="Times New Roman" w:hAnsi="Times New Roman" w:cs="Times New Roman"/>
          <w:sz w:val="24"/>
          <w:szCs w:val="24"/>
          <w:lang w:val="kk-KZ"/>
        </w:rPr>
        <w:t>2023 ж., № 4  хаттама</w:t>
      </w:r>
    </w:p>
    <w:p w:rsidR="00DA5E20" w:rsidRPr="006D2BBE" w:rsidRDefault="00DA5E20" w:rsidP="00DA5E20">
      <w:pPr>
        <w:jc w:val="both"/>
        <w:rPr>
          <w:rFonts w:ascii="Times New Roman" w:hAnsi="Times New Roman" w:cs="Times New Roman"/>
          <w:sz w:val="24"/>
          <w:szCs w:val="24"/>
          <w:lang w:val="kk-KZ"/>
        </w:rPr>
      </w:pPr>
    </w:p>
    <w:p w:rsidR="00DA5E20" w:rsidRPr="006D2BBE" w:rsidRDefault="00B351EC" w:rsidP="00DA5E20">
      <w:pPr>
        <w:tabs>
          <w:tab w:val="left" w:pos="709"/>
        </w:tabs>
        <w:jc w:val="both"/>
        <w:rPr>
          <w:rFonts w:ascii="Times New Roman" w:hAnsi="Times New Roman" w:cs="Times New Roman"/>
          <w:sz w:val="24"/>
          <w:szCs w:val="24"/>
          <w:lang w:val="kk-KZ"/>
        </w:rPr>
      </w:pPr>
      <w:r w:rsidRPr="006D2BBE">
        <w:rPr>
          <w:rFonts w:ascii="Times New Roman" w:hAnsi="Times New Roman" w:cs="Times New Roman"/>
          <w:sz w:val="24"/>
          <w:szCs w:val="24"/>
          <w:lang w:val="kk-KZ"/>
        </w:rPr>
        <w:t>Кафедра меңгерушісі _______________Г.Б.Кегенова</w:t>
      </w: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DA5E20" w:rsidRPr="006D2BBE" w:rsidRDefault="00DA5E20" w:rsidP="000559A0">
      <w:pPr>
        <w:ind w:firstLine="709"/>
        <w:jc w:val="center"/>
        <w:rPr>
          <w:rFonts w:ascii="Times New Roman" w:hAnsi="Times New Roman" w:cs="Times New Roman"/>
          <w:b/>
          <w:sz w:val="24"/>
          <w:szCs w:val="24"/>
          <w:lang w:val="kk-KZ"/>
        </w:rPr>
      </w:pPr>
    </w:p>
    <w:p w:rsidR="00A61F2D" w:rsidRPr="006D2BBE" w:rsidRDefault="00A61F2D" w:rsidP="000559A0">
      <w:pPr>
        <w:ind w:firstLine="709"/>
        <w:jc w:val="center"/>
        <w:rPr>
          <w:rFonts w:ascii="Times New Roman" w:hAnsi="Times New Roman" w:cs="Times New Roman"/>
          <w:b/>
          <w:sz w:val="24"/>
          <w:szCs w:val="24"/>
          <w:lang w:val="kk-KZ"/>
        </w:rPr>
      </w:pPr>
    </w:p>
    <w:p w:rsidR="00A61F2D" w:rsidRPr="006D2BBE" w:rsidRDefault="00A61F2D" w:rsidP="000559A0">
      <w:pPr>
        <w:ind w:firstLine="709"/>
        <w:jc w:val="center"/>
        <w:rPr>
          <w:rFonts w:ascii="Times New Roman" w:hAnsi="Times New Roman" w:cs="Times New Roman"/>
          <w:b/>
          <w:sz w:val="24"/>
          <w:szCs w:val="24"/>
          <w:lang w:val="kk-KZ"/>
        </w:rPr>
      </w:pPr>
    </w:p>
    <w:p w:rsidR="00812157" w:rsidRPr="006D2BBE" w:rsidRDefault="00812157" w:rsidP="000559A0">
      <w:pPr>
        <w:ind w:firstLine="709"/>
        <w:jc w:val="center"/>
        <w:rPr>
          <w:rFonts w:ascii="Times New Roman" w:hAnsi="Times New Roman" w:cs="Times New Roman"/>
          <w:b/>
          <w:sz w:val="24"/>
          <w:szCs w:val="24"/>
          <w:lang w:val="kk-KZ"/>
        </w:rPr>
      </w:pPr>
    </w:p>
    <w:p w:rsidR="00812157" w:rsidRPr="006D2BBE" w:rsidRDefault="00812157" w:rsidP="000559A0">
      <w:pPr>
        <w:ind w:firstLine="709"/>
        <w:jc w:val="center"/>
        <w:rPr>
          <w:rFonts w:ascii="Times New Roman" w:hAnsi="Times New Roman" w:cs="Times New Roman"/>
          <w:b/>
          <w:sz w:val="24"/>
          <w:szCs w:val="24"/>
          <w:lang w:val="kk-KZ"/>
        </w:rPr>
      </w:pPr>
    </w:p>
    <w:p w:rsidR="00724728" w:rsidRPr="006D2BBE" w:rsidRDefault="00724728" w:rsidP="000559A0">
      <w:pPr>
        <w:ind w:firstLine="709"/>
        <w:jc w:val="center"/>
        <w:rPr>
          <w:rFonts w:ascii="Times New Roman" w:hAnsi="Times New Roman" w:cs="Times New Roman"/>
          <w:b/>
          <w:sz w:val="24"/>
          <w:szCs w:val="24"/>
          <w:lang w:val="kk-KZ"/>
        </w:rPr>
      </w:pPr>
    </w:p>
    <w:p w:rsidR="00D3275B" w:rsidRPr="006D2BBE" w:rsidRDefault="00D3275B" w:rsidP="000559A0">
      <w:pPr>
        <w:ind w:firstLine="709"/>
        <w:jc w:val="center"/>
        <w:rPr>
          <w:rFonts w:ascii="Times New Roman" w:hAnsi="Times New Roman" w:cs="Times New Roman"/>
          <w:b/>
          <w:sz w:val="24"/>
          <w:szCs w:val="24"/>
          <w:lang w:val="kk-KZ"/>
        </w:rPr>
      </w:pPr>
    </w:p>
    <w:p w:rsidR="00B74C90" w:rsidRPr="00B74C90" w:rsidRDefault="00CB470E" w:rsidP="00B74C90">
      <w:pPr>
        <w:spacing w:after="0" w:line="240" w:lineRule="auto"/>
        <w:jc w:val="both"/>
        <w:rPr>
          <w:rFonts w:ascii="Times New Roman" w:hAnsi="Times New Roman" w:cs="Times New Roman"/>
          <w:b/>
          <w:sz w:val="24"/>
          <w:szCs w:val="24"/>
          <w:lang w:val="kk-KZ"/>
        </w:rPr>
      </w:pPr>
      <w:r w:rsidRPr="006D2BBE">
        <w:rPr>
          <w:rFonts w:ascii="Times New Roman" w:hAnsi="Times New Roman" w:cs="Times New Roman"/>
          <w:sz w:val="24"/>
          <w:szCs w:val="24"/>
          <w:lang w:val="kk-KZ"/>
        </w:rPr>
        <w:lastRenderedPageBreak/>
        <w:t xml:space="preserve"> </w:t>
      </w:r>
      <w:r w:rsidR="00B74C90" w:rsidRPr="00B74C90">
        <w:rPr>
          <w:rFonts w:ascii="Times New Roman" w:hAnsi="Times New Roman" w:cs="Times New Roman"/>
          <w:b/>
          <w:sz w:val="24"/>
          <w:szCs w:val="24"/>
          <w:lang w:val="kk-KZ"/>
        </w:rPr>
        <w:t>Емтихан өткізу нұсқаулығы</w:t>
      </w:r>
    </w:p>
    <w:p w:rsidR="00B74C90" w:rsidRPr="00B74C90" w:rsidRDefault="00B74C90" w:rsidP="00B74C90">
      <w:pPr>
        <w:spacing w:after="0" w:line="240" w:lineRule="auto"/>
        <w:rPr>
          <w:rFonts w:ascii="Times New Roman" w:hAnsi="Times New Roman" w:cs="Times New Roman"/>
          <w:sz w:val="24"/>
          <w:szCs w:val="24"/>
          <w:lang w:val="kk-KZ"/>
        </w:rPr>
      </w:pPr>
      <w:r w:rsidRPr="00B74C90">
        <w:rPr>
          <w:rFonts w:ascii="Times New Roman" w:hAnsi="Times New Roman" w:cs="Times New Roman"/>
          <w:sz w:val="24"/>
          <w:szCs w:val="24"/>
          <w:lang w:val="kk-KZ"/>
        </w:rPr>
        <w:t xml:space="preserve">Пəн: </w:t>
      </w:r>
      <w:r w:rsidR="003E28B9" w:rsidRPr="003E28B9">
        <w:rPr>
          <w:rFonts w:ascii="Times New Roman" w:hAnsi="Times New Roman" w:cs="Times New Roman"/>
          <w:caps/>
          <w:sz w:val="24"/>
          <w:szCs w:val="24"/>
          <w:lang w:val="kk-KZ"/>
        </w:rPr>
        <w:t>JBR</w:t>
      </w:r>
      <w:r w:rsidRPr="003E28B9">
        <w:rPr>
          <w:rFonts w:ascii="Times New Roman" w:hAnsi="Times New Roman" w:cs="Times New Roman"/>
          <w:caps/>
          <w:sz w:val="24"/>
          <w:szCs w:val="24"/>
          <w:lang w:val="kk-KZ"/>
        </w:rPr>
        <w:t xml:space="preserve"> </w:t>
      </w:r>
      <w:r w:rsidRPr="00B74C90">
        <w:rPr>
          <w:rFonts w:ascii="Times New Roman" w:hAnsi="Times New Roman" w:cs="Times New Roman"/>
          <w:caps/>
          <w:sz w:val="24"/>
          <w:szCs w:val="24"/>
          <w:lang w:val="kk-KZ"/>
        </w:rPr>
        <w:t>73846</w:t>
      </w:r>
      <w:r w:rsidRPr="00B74C90">
        <w:rPr>
          <w:rFonts w:ascii="Times New Roman" w:hAnsi="Times New Roman" w:cs="Times New Roman"/>
          <w:sz w:val="24"/>
          <w:szCs w:val="24"/>
          <w:lang w:val="kk-KZ"/>
        </w:rPr>
        <w:t xml:space="preserve"> Жануарлар мен су өсімдіктерінің биоалуантүрлілігі </w:t>
      </w:r>
    </w:p>
    <w:p w:rsidR="00B74C90" w:rsidRPr="00B74C90" w:rsidRDefault="00B74C90" w:rsidP="00B74C90">
      <w:pPr>
        <w:spacing w:after="0" w:line="240" w:lineRule="auto"/>
        <w:rPr>
          <w:rFonts w:ascii="Times New Roman" w:hAnsi="Times New Roman" w:cs="Times New Roman"/>
          <w:sz w:val="24"/>
          <w:szCs w:val="24"/>
          <w:u w:val="single"/>
          <w:lang w:val="kk-KZ"/>
        </w:rPr>
      </w:pPr>
      <w:r w:rsidRPr="00B74C90">
        <w:rPr>
          <w:rFonts w:ascii="Times New Roman" w:hAnsi="Times New Roman" w:cs="Times New Roman"/>
          <w:sz w:val="24"/>
          <w:szCs w:val="24"/>
          <w:lang w:val="kk-KZ"/>
        </w:rPr>
        <w:t>Қорытынды бақылау формасы:</w:t>
      </w:r>
      <w:r w:rsidRPr="00B74C90">
        <w:rPr>
          <w:rFonts w:ascii="Times New Roman" w:hAnsi="Times New Roman" w:cs="Times New Roman"/>
          <w:bCs/>
          <w:sz w:val="24"/>
          <w:szCs w:val="24"/>
          <w:lang w:val="kk-KZ"/>
        </w:rPr>
        <w:t xml:space="preserve"> </w:t>
      </w:r>
      <w:r w:rsidRPr="00B74C90">
        <w:rPr>
          <w:rFonts w:ascii="Times New Roman" w:hAnsi="Times New Roman" w:cs="Times New Roman"/>
          <w:sz w:val="24"/>
          <w:szCs w:val="24"/>
          <w:u w:val="single"/>
          <w:lang w:val="kk-KZ"/>
        </w:rPr>
        <w:t>СТАНДАРТТЫ ЕМТИХАН: ЖАЗБАША</w:t>
      </w:r>
    </w:p>
    <w:p w:rsidR="00B74C90" w:rsidRPr="00B74C90" w:rsidRDefault="00B74C90" w:rsidP="00B74C90">
      <w:pPr>
        <w:tabs>
          <w:tab w:val="left" w:pos="284"/>
        </w:tabs>
        <w:spacing w:after="0" w:line="240" w:lineRule="auto"/>
        <w:jc w:val="both"/>
        <w:rPr>
          <w:rFonts w:ascii="Times New Roman" w:hAnsi="Times New Roman" w:cs="Times New Roman"/>
          <w:sz w:val="24"/>
          <w:szCs w:val="24"/>
          <w:u w:val="single"/>
          <w:lang w:val="kk-KZ"/>
        </w:rPr>
      </w:pPr>
      <w:r w:rsidRPr="00B74C90">
        <w:rPr>
          <w:rFonts w:ascii="Times New Roman" w:hAnsi="Times New Roman" w:cs="Times New Roman"/>
          <w:bCs/>
          <w:sz w:val="24"/>
          <w:szCs w:val="24"/>
          <w:lang w:val="kk-KZ"/>
        </w:rPr>
        <w:t>Емтихан өткізілу платформасы:</w:t>
      </w:r>
      <w:r w:rsidRPr="00B74C90">
        <w:rPr>
          <w:rFonts w:ascii="Times New Roman" w:hAnsi="Times New Roman" w:cs="Times New Roman"/>
          <w:sz w:val="24"/>
          <w:szCs w:val="24"/>
          <w:u w:val="single"/>
          <w:lang w:val="kk-KZ"/>
        </w:rPr>
        <w:t xml:space="preserve"> ИС Univer жүйесінде өткізіледі. Оффлайн</w:t>
      </w:r>
    </w:p>
    <w:p w:rsidR="00B74C90" w:rsidRPr="00B74C90" w:rsidRDefault="00B74C90" w:rsidP="00B74C90">
      <w:pPr>
        <w:tabs>
          <w:tab w:val="left" w:pos="284"/>
        </w:tabs>
        <w:spacing w:after="0" w:line="240" w:lineRule="auto"/>
        <w:jc w:val="both"/>
        <w:rPr>
          <w:rFonts w:ascii="Times New Roman" w:hAnsi="Times New Roman" w:cs="Times New Roman"/>
          <w:bCs/>
          <w:sz w:val="24"/>
          <w:szCs w:val="24"/>
          <w:lang w:val="kk-KZ"/>
        </w:rPr>
      </w:pPr>
      <w:r w:rsidRPr="00B74C90">
        <w:rPr>
          <w:rFonts w:ascii="Times New Roman" w:hAnsi="Times New Roman" w:cs="Times New Roman"/>
          <w:bCs/>
          <w:sz w:val="24"/>
          <w:szCs w:val="24"/>
          <w:lang w:val="kk-KZ"/>
        </w:rPr>
        <w:t xml:space="preserve">Пән </w:t>
      </w:r>
      <w:r w:rsidRPr="00B74C90">
        <w:rPr>
          <w:rFonts w:ascii="Times New Roman" w:hAnsi="Times New Roman" w:cs="Times New Roman"/>
          <w:bCs/>
          <w:sz w:val="24"/>
          <w:szCs w:val="24"/>
          <w:u w:val="single"/>
          <w:lang w:val="kk-KZ"/>
        </w:rPr>
        <w:t>қорытынды емтихан</w:t>
      </w:r>
      <w:r w:rsidRPr="00B74C90">
        <w:rPr>
          <w:rFonts w:ascii="Times New Roman" w:hAnsi="Times New Roman" w:cs="Times New Roman"/>
          <w:bCs/>
          <w:sz w:val="24"/>
          <w:szCs w:val="24"/>
          <w:lang w:val="kk-KZ"/>
        </w:rPr>
        <w:t xml:space="preserve"> емтихан кестесіне сәйкес өткізіледі. Өту уақыты- 2 сағат.</w:t>
      </w:r>
    </w:p>
    <w:p w:rsidR="00B74C90" w:rsidRPr="00B74C90" w:rsidRDefault="00B74C90" w:rsidP="00B74C90">
      <w:pPr>
        <w:pStyle w:val="Default"/>
        <w:jc w:val="both"/>
        <w:rPr>
          <w:lang w:val="kk-KZ"/>
        </w:rPr>
      </w:pPr>
    </w:p>
    <w:p w:rsidR="00B74C90" w:rsidRPr="0000684F" w:rsidRDefault="00B74C90" w:rsidP="00B74C90">
      <w:pPr>
        <w:jc w:val="center"/>
        <w:rPr>
          <w:rFonts w:ascii="Times New Roman" w:hAnsi="Times New Roman" w:cs="Times New Roman"/>
          <w:b/>
          <w:sz w:val="24"/>
          <w:szCs w:val="24"/>
          <w:lang w:val="kk-KZ"/>
        </w:rPr>
      </w:pPr>
      <w:r w:rsidRPr="0000684F">
        <w:rPr>
          <w:rFonts w:ascii="Times New Roman" w:hAnsi="Times New Roman" w:cs="Times New Roman"/>
          <w:b/>
          <w:sz w:val="24"/>
          <w:szCs w:val="24"/>
          <w:lang w:val="kk-KZ"/>
        </w:rPr>
        <w:t>Қорытынды емтихан бағдарламасы</w:t>
      </w:r>
    </w:p>
    <w:p w:rsidR="00B74C90" w:rsidRDefault="00B74C90" w:rsidP="003E28B9">
      <w:pPr>
        <w:pStyle w:val="a3"/>
        <w:keepNext/>
        <w:keepLines/>
        <w:shd w:val="clear" w:color="auto" w:fill="FFFFFF"/>
        <w:spacing w:after="0" w:line="240" w:lineRule="auto"/>
        <w:ind w:left="0"/>
        <w:jc w:val="both"/>
        <w:rPr>
          <w:rFonts w:ascii="Times New Roman" w:hAnsi="Times New Roman"/>
          <w:sz w:val="24"/>
          <w:szCs w:val="24"/>
          <w:lang w:val="kk-KZ"/>
        </w:rPr>
      </w:pPr>
      <w:r w:rsidRPr="00B74C90">
        <w:rPr>
          <w:rFonts w:ascii="Times New Roman" w:hAnsi="Times New Roman"/>
          <w:b/>
          <w:color w:val="000000"/>
          <w:sz w:val="24"/>
          <w:szCs w:val="24"/>
          <w:lang w:val="kk-KZ"/>
        </w:rPr>
        <w:t xml:space="preserve">Блок 1 </w:t>
      </w:r>
      <w:r w:rsidR="00D73EC5">
        <w:rPr>
          <w:rFonts w:ascii="Times New Roman" w:hAnsi="Times New Roman"/>
          <w:b/>
          <w:sz w:val="24"/>
          <w:szCs w:val="24"/>
          <w:lang w:val="kk-KZ"/>
        </w:rPr>
        <w:t>Суда кездесетін жануарлар мен өсімдіктердің алуантүрлілігі.</w:t>
      </w:r>
      <w:r w:rsidRPr="00B74C90">
        <w:rPr>
          <w:rFonts w:ascii="Times New Roman" w:hAnsi="Times New Roman"/>
          <w:sz w:val="24"/>
          <w:szCs w:val="24"/>
          <w:lang w:val="kk-KZ"/>
        </w:rPr>
        <w:t xml:space="preserve"> </w:t>
      </w:r>
      <w:r w:rsidRPr="00B74C90">
        <w:rPr>
          <w:rFonts w:ascii="Times New Roman" w:eastAsia="Times New Roman" w:hAnsi="Times New Roman"/>
          <w:sz w:val="24"/>
          <w:szCs w:val="24"/>
          <w:lang w:val="kk-KZ" w:eastAsia="ru-RU"/>
        </w:rPr>
        <w:t>Қарапайымдыларға жалпы сипаттама, алуантүрлілігі, таралуы, көбеюі, эволюциясы, тірішілік құрылысы, көп клеткалы жануарлардың сипаттамасы</w:t>
      </w:r>
      <w:r w:rsidR="00D73EC5">
        <w:rPr>
          <w:rFonts w:ascii="Times New Roman" w:eastAsia="Times New Roman" w:hAnsi="Times New Roman"/>
          <w:sz w:val="24"/>
          <w:szCs w:val="24"/>
          <w:lang w:val="kk-KZ" w:eastAsia="ru-RU"/>
        </w:rPr>
        <w:t>. Тө</w:t>
      </w:r>
      <w:r w:rsidRPr="00B74C90">
        <w:rPr>
          <w:rFonts w:ascii="Times New Roman" w:eastAsia="Times New Roman" w:hAnsi="Times New Roman"/>
          <w:sz w:val="24"/>
          <w:szCs w:val="24"/>
          <w:lang w:val="kk-KZ" w:eastAsia="ru-RU"/>
        </w:rPr>
        <w:t xml:space="preserve">менгі деңгейдегі көпклеткалылардың алуантүрлілігі. Үш қабатты жануарлар, </w:t>
      </w:r>
      <w:r w:rsidR="00D73EC5">
        <w:rPr>
          <w:rFonts w:ascii="Times New Roman" w:eastAsia="Times New Roman" w:hAnsi="Times New Roman"/>
          <w:sz w:val="24"/>
          <w:szCs w:val="24"/>
          <w:lang w:val="kk-KZ" w:eastAsia="ru-RU"/>
        </w:rPr>
        <w:t>ж</w:t>
      </w:r>
      <w:r w:rsidRPr="00B74C90">
        <w:rPr>
          <w:rFonts w:ascii="Times New Roman" w:eastAsia="Times New Roman" w:hAnsi="Times New Roman"/>
          <w:sz w:val="24"/>
          <w:szCs w:val="24"/>
          <w:lang w:val="kk-KZ" w:eastAsia="ru-RU"/>
        </w:rPr>
        <w:t xml:space="preserve">алпақ құрттар, бұлттық құрттар типі. </w:t>
      </w:r>
      <w:r w:rsidRPr="00B74C90">
        <w:rPr>
          <w:rFonts w:ascii="Times New Roman" w:hAnsi="Times New Roman"/>
          <w:sz w:val="24"/>
          <w:szCs w:val="24"/>
          <w:lang w:val="kk-KZ"/>
        </w:rPr>
        <w:t xml:space="preserve">Нағыз жұмыр құрттар немесе </w:t>
      </w:r>
      <w:r w:rsidR="00D73EC5">
        <w:rPr>
          <w:rFonts w:ascii="Times New Roman" w:hAnsi="Times New Roman"/>
          <w:sz w:val="24"/>
          <w:szCs w:val="24"/>
          <w:lang w:val="kk-KZ"/>
        </w:rPr>
        <w:t>н</w:t>
      </w:r>
      <w:r w:rsidRPr="00B74C90">
        <w:rPr>
          <w:rFonts w:ascii="Times New Roman" w:hAnsi="Times New Roman"/>
          <w:sz w:val="24"/>
          <w:szCs w:val="24"/>
          <w:lang w:val="kk-KZ"/>
        </w:rPr>
        <w:t xml:space="preserve">ематодалар класы. Аскариданың ішкі және сыртқы құрылысы, тіршілік циклмен танысу. Түкті құрттар. Коловраткалардың даму циклы. Молюскалар типі, құрылысындағы ерекшеліктері, буынақтылар типі, жалпы сипаттамасы және алуантүрлілігі. </w:t>
      </w:r>
      <w:r w:rsidR="00D73EC5" w:rsidRPr="00D73EC5">
        <w:rPr>
          <w:rFonts w:ascii="Times New Roman" w:hAnsi="Times New Roman"/>
          <w:sz w:val="24"/>
          <w:szCs w:val="24"/>
          <w:lang w:val="kk-KZ"/>
        </w:rPr>
        <w:t>Су және су жағалаулық өсімдіктердің су экожүйелеріндегі рөлі мен маңызы, Су және су жағалаулық өсімдіктердің зерттеу тарихына тоқталыңыз.</w:t>
      </w:r>
      <w:r w:rsidR="003E28B9" w:rsidRPr="003E28B9">
        <w:rPr>
          <w:rFonts w:ascii="Times New Roman" w:hAnsi="Times New Roman"/>
          <w:sz w:val="24"/>
          <w:szCs w:val="24"/>
          <w:lang w:val="kk-KZ"/>
        </w:rPr>
        <w:t xml:space="preserve"> </w:t>
      </w:r>
      <w:r w:rsidR="003E28B9" w:rsidRPr="00B74C90">
        <w:rPr>
          <w:rFonts w:ascii="Times New Roman" w:hAnsi="Times New Roman"/>
          <w:sz w:val="24"/>
          <w:szCs w:val="24"/>
          <w:lang w:val="kk-KZ"/>
        </w:rPr>
        <w:t>Суға малтып өсетін өсімдіктер су қоймасының жағдайы мен онда болып жатқан өзгерістер. Суға малтып өсетін өсімдіктердің индикаторлық массасы бойынша есептелген гидрофиттердің биомассасы мен сапробтылық индексі, су сапасының көрсеткіші және су қоймасының эвтрофтану деңгейі. Жағалаудағы су өсімдіктері тоғандардың типологиясы Су қоймаларын антропогенді эвтрофтандыру гидрофиттер қауымдастығының құрылымдық өзгерістері.</w:t>
      </w:r>
    </w:p>
    <w:p w:rsidR="00B74C90" w:rsidRPr="00D73EC5" w:rsidRDefault="00B74C90" w:rsidP="00A01E13">
      <w:pPr>
        <w:pStyle w:val="a3"/>
        <w:keepNext/>
        <w:keepLines/>
        <w:shd w:val="clear" w:color="auto" w:fill="FFFFFF"/>
        <w:spacing w:after="0" w:line="240" w:lineRule="auto"/>
        <w:ind w:left="0"/>
        <w:jc w:val="both"/>
        <w:rPr>
          <w:rFonts w:ascii="Times New Roman" w:hAnsi="Times New Roman"/>
          <w:sz w:val="24"/>
          <w:szCs w:val="24"/>
          <w:lang w:val="kk-KZ"/>
        </w:rPr>
      </w:pPr>
      <w:r w:rsidRPr="00D73EC5">
        <w:rPr>
          <w:rFonts w:ascii="Times New Roman" w:hAnsi="Times New Roman"/>
          <w:b/>
          <w:sz w:val="24"/>
          <w:szCs w:val="24"/>
          <w:lang w:val="kk-KZ"/>
        </w:rPr>
        <w:t>Блок 2</w:t>
      </w:r>
      <w:r w:rsidRPr="00D73EC5">
        <w:rPr>
          <w:rFonts w:ascii="Times New Roman" w:hAnsi="Times New Roman"/>
          <w:sz w:val="24"/>
          <w:szCs w:val="24"/>
          <w:lang w:val="kk-KZ"/>
        </w:rPr>
        <w:t xml:space="preserve"> </w:t>
      </w:r>
      <w:r w:rsidR="00D73EC5" w:rsidRPr="00D73EC5">
        <w:rPr>
          <w:rFonts w:ascii="Times New Roman" w:hAnsi="Times New Roman"/>
          <w:b/>
          <w:sz w:val="24"/>
          <w:szCs w:val="24"/>
          <w:lang w:val="kk-KZ"/>
        </w:rPr>
        <w:t xml:space="preserve">Жануарлар мен су өсімдіктерінің </w:t>
      </w:r>
      <w:r w:rsidR="00D73EC5">
        <w:rPr>
          <w:rFonts w:ascii="Times New Roman" w:hAnsi="Times New Roman"/>
          <w:b/>
          <w:sz w:val="24"/>
          <w:szCs w:val="24"/>
          <w:lang w:val="kk-KZ"/>
        </w:rPr>
        <w:t xml:space="preserve">ортаға бейімделуі және даму динамикасы. </w:t>
      </w:r>
      <w:r w:rsidR="00D73EC5" w:rsidRPr="00D73EC5">
        <w:rPr>
          <w:rFonts w:ascii="Times New Roman" w:hAnsi="Times New Roman"/>
          <w:b/>
          <w:sz w:val="24"/>
          <w:szCs w:val="24"/>
          <w:lang w:val="kk-KZ"/>
        </w:rPr>
        <w:t xml:space="preserve"> </w:t>
      </w:r>
      <w:r w:rsidR="00D73EC5" w:rsidRPr="00B74C90">
        <w:rPr>
          <w:rFonts w:ascii="Times New Roman" w:eastAsia="Times New Roman" w:hAnsi="Times New Roman"/>
          <w:sz w:val="24"/>
          <w:szCs w:val="24"/>
          <w:lang w:val="kk-KZ" w:eastAsia="ru-RU"/>
        </w:rPr>
        <w:t xml:space="preserve">Хордалылар жалпы сипаттамасы, </w:t>
      </w:r>
      <w:r w:rsidR="00D73EC5" w:rsidRPr="00B74C90">
        <w:rPr>
          <w:rFonts w:ascii="Times New Roman" w:hAnsi="Times New Roman"/>
          <w:sz w:val="24"/>
          <w:szCs w:val="24"/>
          <w:lang w:val="kk-KZ"/>
        </w:rPr>
        <w:t xml:space="preserve">типі, құрылысындағы ерекшеліктері, буынақтылар типі, жалпы сипаттамасы және алуантүрлілігі. Шеміршекті және сүйекті балдырлардың кездесетін ортасы, құрылысындағы басты белгілері, көбею жолдары. </w:t>
      </w:r>
      <w:r w:rsidR="00D73EC5" w:rsidRPr="00D73EC5">
        <w:rPr>
          <w:rFonts w:ascii="Times New Roman" w:hAnsi="Times New Roman"/>
          <w:sz w:val="24"/>
          <w:szCs w:val="24"/>
          <w:lang w:val="kk-KZ" w:eastAsia="ko-KR"/>
        </w:rPr>
        <w:t xml:space="preserve">сипаттама, таралу ортасы, құрылысындағы өзара ерекшеліктері, көбею жолдары. </w:t>
      </w:r>
      <w:r w:rsidRPr="00D73EC5">
        <w:rPr>
          <w:rFonts w:ascii="Times New Roman" w:eastAsia="Times New Roman" w:hAnsi="Times New Roman"/>
          <w:sz w:val="24"/>
          <w:szCs w:val="24"/>
          <w:lang w:val="kk-KZ" w:eastAsia="ru-RU"/>
        </w:rPr>
        <w:t xml:space="preserve">Қосмекенділер және бауырмен жорғалаушыларға жалпы сипаттама, көбеюі, құрылысындағы басты белгілері. Құстардың алуантүрлілігі, таралу ортасы, көбеюі, бейімделуі. </w:t>
      </w:r>
      <w:r w:rsidRPr="00D73EC5">
        <w:rPr>
          <w:rFonts w:ascii="Times New Roman" w:hAnsi="Times New Roman"/>
          <w:sz w:val="24"/>
          <w:szCs w:val="24"/>
          <w:lang w:val="kk-KZ"/>
        </w:rPr>
        <w:t xml:space="preserve">Су жағалауы өсімдіктерінің даму динамикасы. Сулы батпақты жерде өсетін өсімдіктер. Судың ауалы қабатында өсетін өсімдіктер. Суда батып өсетін өсімдіктер. Ортаның активті реакциясы (рН). Су жағалауы өсімдіктерінің даму динамикасы. </w:t>
      </w:r>
    </w:p>
    <w:p w:rsidR="00B74C90" w:rsidRDefault="00B74C90" w:rsidP="00A01E13">
      <w:pPr>
        <w:pStyle w:val="a3"/>
        <w:keepNext/>
        <w:keepLines/>
        <w:shd w:val="clear" w:color="auto" w:fill="FFFFFF"/>
        <w:spacing w:after="0" w:line="240" w:lineRule="auto"/>
        <w:ind w:left="0"/>
        <w:jc w:val="both"/>
        <w:rPr>
          <w:rFonts w:ascii="Times New Roman" w:hAnsi="Times New Roman"/>
          <w:sz w:val="24"/>
          <w:szCs w:val="24"/>
          <w:lang w:val="kk-KZ"/>
        </w:rPr>
      </w:pPr>
      <w:r w:rsidRPr="00253112">
        <w:rPr>
          <w:rFonts w:ascii="Times New Roman" w:hAnsi="Times New Roman"/>
          <w:b/>
          <w:color w:val="000000"/>
          <w:sz w:val="24"/>
          <w:szCs w:val="24"/>
          <w:lang w:val="kk-KZ"/>
        </w:rPr>
        <w:t xml:space="preserve">Блок 3 </w:t>
      </w:r>
      <w:r>
        <w:rPr>
          <w:rFonts w:ascii="Times New Roman" w:hAnsi="Times New Roman"/>
          <w:b/>
          <w:color w:val="000000"/>
          <w:sz w:val="24"/>
          <w:szCs w:val="24"/>
          <w:lang w:val="kk-KZ"/>
        </w:rPr>
        <w:t xml:space="preserve">Су </w:t>
      </w:r>
      <w:r w:rsidR="00D73EC5">
        <w:rPr>
          <w:rFonts w:ascii="Times New Roman" w:hAnsi="Times New Roman"/>
          <w:b/>
          <w:color w:val="000000"/>
          <w:sz w:val="24"/>
          <w:szCs w:val="24"/>
          <w:lang w:val="kk-KZ"/>
        </w:rPr>
        <w:t xml:space="preserve">және су жағалаулық </w:t>
      </w:r>
      <w:r>
        <w:rPr>
          <w:rFonts w:ascii="Times New Roman" w:hAnsi="Times New Roman"/>
          <w:b/>
          <w:color w:val="000000"/>
          <w:sz w:val="24"/>
          <w:szCs w:val="24"/>
          <w:lang w:val="kk-KZ"/>
        </w:rPr>
        <w:t>өсімдіктерін анықтау әдістері</w:t>
      </w:r>
      <w:r w:rsidR="00D73EC5">
        <w:rPr>
          <w:rFonts w:ascii="Times New Roman" w:hAnsi="Times New Roman"/>
          <w:sz w:val="24"/>
          <w:szCs w:val="24"/>
          <w:lang w:val="kk-KZ"/>
        </w:rPr>
        <w:t>.</w:t>
      </w:r>
      <w:r w:rsidRPr="00253112">
        <w:rPr>
          <w:rFonts w:ascii="Times New Roman" w:hAnsi="Times New Roman"/>
          <w:sz w:val="24"/>
          <w:szCs w:val="24"/>
          <w:lang w:val="kk-KZ"/>
        </w:rPr>
        <w:t xml:space="preserve"> </w:t>
      </w:r>
      <w:r w:rsidRPr="00253112">
        <w:rPr>
          <w:rFonts w:ascii="Times New Roman" w:hAnsi="Times New Roman"/>
          <w:sz w:val="24"/>
          <w:szCs w:val="24"/>
          <w:lang w:val="kk-KZ" w:eastAsia="ko-KR"/>
        </w:rPr>
        <w:t xml:space="preserve"> </w:t>
      </w:r>
      <w:r w:rsidR="003E28B9">
        <w:rPr>
          <w:rFonts w:ascii="Times New Roman" w:hAnsi="Times New Roman"/>
          <w:sz w:val="24"/>
          <w:szCs w:val="24"/>
          <w:lang w:val="kk-KZ" w:eastAsia="ko-KR"/>
        </w:rPr>
        <w:t xml:space="preserve">Суда кездесетін омыртқасыз жануарларды анықтау жолдары. Суда тіршілік ететін балықтардың морфометриялық белгілерін талдау әдістері. </w:t>
      </w:r>
      <w:r w:rsidRPr="00B74C90">
        <w:rPr>
          <w:rFonts w:ascii="Times New Roman" w:hAnsi="Times New Roman"/>
          <w:sz w:val="24"/>
          <w:szCs w:val="24"/>
          <w:lang w:val="kk-KZ"/>
        </w:rPr>
        <w:t>Су және су жағасындағы өсімдіктердің дамуына әсер ететін  факторлар</w:t>
      </w:r>
      <w:r w:rsidR="003E28B9">
        <w:rPr>
          <w:rFonts w:ascii="Times New Roman" w:hAnsi="Times New Roman"/>
          <w:sz w:val="24"/>
          <w:szCs w:val="24"/>
          <w:lang w:val="kk-KZ"/>
        </w:rPr>
        <w:t>ды анықтау әдістері.</w:t>
      </w:r>
      <w:r w:rsidRPr="00B74C90">
        <w:rPr>
          <w:rFonts w:ascii="Times New Roman" w:hAnsi="Times New Roman"/>
          <w:sz w:val="24"/>
          <w:szCs w:val="24"/>
          <w:lang w:val="kk-KZ"/>
        </w:rPr>
        <w:t xml:space="preserve"> Мүктәрізділер гидрофиттер және гигрофиттер</w:t>
      </w:r>
      <w:r w:rsidR="003E28B9">
        <w:rPr>
          <w:rFonts w:ascii="Times New Roman" w:hAnsi="Times New Roman"/>
          <w:sz w:val="24"/>
          <w:szCs w:val="24"/>
          <w:lang w:val="kk-KZ"/>
        </w:rPr>
        <w:t xml:space="preserve"> енгізу жолдары</w:t>
      </w:r>
      <w:r w:rsidRPr="00B74C90">
        <w:rPr>
          <w:rFonts w:ascii="Times New Roman" w:hAnsi="Times New Roman"/>
          <w:sz w:val="24"/>
          <w:szCs w:val="24"/>
          <w:lang w:val="kk-KZ"/>
        </w:rPr>
        <w:t>. Тең және әртүрлі споралы плаунтәрізді гигрофиттер. Зостералара, наядалар және алисмалар тұқымдасының морфологиялық және анатомиялық құрылымы, таралуы, көбею жолдары, шаруашалықтағы маңызы. Су жағалап өсетін қоғалар, шылаңдар, кірпібастар тұқымдасының морфологиялық және анатомиялық құрылымы, таралуы, көбею жолдары, шаруашалықтағы маңызы. Теңгебастар, сукөріктер, астық тұқымдастары, қияқөлеңдер тұқымдасының морфологиялық және анатомиялық құрылымы, таралуы, көбею жолдары, шаруашалықтағы маңызы</w:t>
      </w:r>
      <w:r>
        <w:rPr>
          <w:rFonts w:ascii="Times New Roman" w:hAnsi="Times New Roman"/>
          <w:sz w:val="24"/>
          <w:szCs w:val="24"/>
          <w:lang w:val="kk-KZ"/>
        </w:rPr>
        <w:t>.</w:t>
      </w:r>
    </w:p>
    <w:p w:rsidR="002D09B2" w:rsidRDefault="002D09B2" w:rsidP="00A01E13">
      <w:pPr>
        <w:pStyle w:val="a3"/>
        <w:keepNext/>
        <w:keepLines/>
        <w:shd w:val="clear" w:color="auto" w:fill="FFFFFF"/>
        <w:spacing w:after="0" w:line="240" w:lineRule="auto"/>
        <w:ind w:left="0"/>
        <w:jc w:val="both"/>
        <w:rPr>
          <w:rFonts w:ascii="Times New Roman" w:hAnsi="Times New Roman"/>
          <w:sz w:val="24"/>
          <w:szCs w:val="24"/>
          <w:lang w:val="kk-KZ"/>
        </w:rPr>
      </w:pPr>
    </w:p>
    <w:p w:rsidR="002D09B2" w:rsidRPr="000C4DE0" w:rsidRDefault="002D09B2" w:rsidP="002D09B2">
      <w:pPr>
        <w:pStyle w:val="Default"/>
        <w:ind w:firstLine="709"/>
        <w:jc w:val="both"/>
        <w:rPr>
          <w:b/>
          <w:lang w:val="kk-KZ"/>
        </w:rPr>
      </w:pPr>
      <w:r w:rsidRPr="000C4DE0">
        <w:rPr>
          <w:b/>
          <w:lang w:val="kk-KZ"/>
        </w:rPr>
        <w:t>Емтиханды өткізу талаптарымен шарттары:</w:t>
      </w:r>
    </w:p>
    <w:p w:rsidR="002D09B2" w:rsidRPr="00235D0E" w:rsidRDefault="002D09B2" w:rsidP="002D09B2">
      <w:pPr>
        <w:pStyle w:val="Default"/>
        <w:ind w:firstLine="709"/>
        <w:jc w:val="both"/>
        <w:rPr>
          <w:u w:val="single"/>
          <w:lang w:val="kk-KZ"/>
        </w:rPr>
      </w:pP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Пән бойынша қорытынды емтихан нысаны жазбаша. Билет 3 </w:t>
      </w:r>
      <w:r>
        <w:rPr>
          <w:rFonts w:ascii="Times New Roman" w:hAnsi="Times New Roman" w:cs="Times New Roman"/>
          <w:sz w:val="24"/>
          <w:szCs w:val="24"/>
          <w:lang w:val="kk-KZ"/>
        </w:rPr>
        <w:t xml:space="preserve">тапсырмадан </w:t>
      </w:r>
      <w:r w:rsidRPr="00235D0E">
        <w:rPr>
          <w:rFonts w:ascii="Times New Roman" w:hAnsi="Times New Roman" w:cs="Times New Roman"/>
          <w:sz w:val="24"/>
          <w:szCs w:val="24"/>
          <w:lang w:val="kk-KZ"/>
        </w:rPr>
        <w:t xml:space="preserve"> тұрады.</w:t>
      </w: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Бірінші блокта танымдық (когнитивтік) құзыреттілік, білім мен оқу материалын түсінуді бағалау </w:t>
      </w:r>
      <w:r>
        <w:rPr>
          <w:rFonts w:ascii="Times New Roman" w:hAnsi="Times New Roman" w:cs="Times New Roman"/>
          <w:sz w:val="24"/>
          <w:szCs w:val="24"/>
          <w:lang w:val="kk-KZ"/>
        </w:rPr>
        <w:t>тапсырмасы</w:t>
      </w:r>
      <w:r w:rsidRPr="00235D0E">
        <w:rPr>
          <w:rFonts w:ascii="Times New Roman" w:hAnsi="Times New Roman" w:cs="Times New Roman"/>
          <w:sz w:val="24"/>
          <w:szCs w:val="24"/>
          <w:lang w:val="kk-KZ"/>
        </w:rPr>
        <w:t xml:space="preserve">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lastRenderedPageBreak/>
        <w:t>Екінші блокта танымдық (когнитивтік) құзыреттілік, білім мен оқу материалын түсінуді бағалау сұрақтары қамтылған. Бұл блокта қазіргі ғылыми оқулықтар мазмұнына негізделген оқыту саласындағы білім мен білімді түсіну қабілетін көрсетуге бағытталған сұрақтар қамтылған. Ең көп саны – 30 ұпай.</w:t>
      </w: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 xml:space="preserve">Үшінші блок функционалдық құзыреттілікті анықтайтын, ақпаратты қолдану және талдау қабілетін бағалайтын </w:t>
      </w:r>
      <w:r>
        <w:rPr>
          <w:rFonts w:ascii="Times New Roman" w:hAnsi="Times New Roman" w:cs="Times New Roman"/>
          <w:sz w:val="24"/>
          <w:szCs w:val="24"/>
          <w:lang w:val="kk-KZ"/>
        </w:rPr>
        <w:t>тапсырмаларды қамтиды. Б</w:t>
      </w:r>
      <w:r w:rsidRPr="00235D0E">
        <w:rPr>
          <w:rFonts w:ascii="Times New Roman" w:hAnsi="Times New Roman" w:cs="Times New Roman"/>
          <w:sz w:val="24"/>
          <w:szCs w:val="24"/>
          <w:lang w:val="kk-KZ"/>
        </w:rPr>
        <w:t>ұл түрі өз білімін қолдана білу, зерттелетін саладағы мәселелерге дәлелдер мен шешімдерді тұжырымдау және негіздеу қабілетін анықтауға бағытталған. Ең көп саны – 40 ұпай.</w:t>
      </w:r>
    </w:p>
    <w:p w:rsidR="002D09B2" w:rsidRPr="00235D0E" w:rsidRDefault="002D09B2" w:rsidP="002D09B2">
      <w:pPr>
        <w:spacing w:after="0" w:line="240" w:lineRule="auto"/>
        <w:ind w:firstLine="709"/>
        <w:jc w:val="both"/>
        <w:rPr>
          <w:rFonts w:ascii="Times New Roman" w:hAnsi="Times New Roman" w:cs="Times New Roman"/>
          <w:sz w:val="24"/>
          <w:szCs w:val="24"/>
          <w:lang w:val="kk-KZ"/>
        </w:rPr>
      </w:pPr>
      <w:r w:rsidRPr="00235D0E">
        <w:rPr>
          <w:rFonts w:ascii="Times New Roman" w:hAnsi="Times New Roman" w:cs="Times New Roman"/>
          <w:sz w:val="24"/>
          <w:szCs w:val="24"/>
          <w:lang w:val="kk-KZ"/>
        </w:rPr>
        <w:t>Іс-шараны өткізу уақыты – кестеге сәйкес.</w:t>
      </w:r>
    </w:p>
    <w:p w:rsidR="00B74C90" w:rsidRPr="00B74C90" w:rsidRDefault="00B74C90" w:rsidP="00B74C90">
      <w:pPr>
        <w:pStyle w:val="a3"/>
        <w:keepNext/>
        <w:keepLines/>
        <w:shd w:val="clear" w:color="auto" w:fill="FFFFFF"/>
        <w:spacing w:after="0" w:line="240" w:lineRule="auto"/>
        <w:ind w:left="0"/>
        <w:jc w:val="both"/>
        <w:rPr>
          <w:rFonts w:ascii="Times New Roman" w:eastAsia="Times New Roman" w:hAnsi="Times New Roman"/>
          <w:sz w:val="24"/>
          <w:szCs w:val="24"/>
          <w:lang w:val="kk-KZ" w:eastAsia="ru-RU"/>
        </w:rPr>
      </w:pPr>
    </w:p>
    <w:p w:rsidR="00B74C90" w:rsidRPr="00116847" w:rsidRDefault="00B74C90" w:rsidP="00B74C90">
      <w:pPr>
        <w:pStyle w:val="a3"/>
        <w:tabs>
          <w:tab w:val="left" w:pos="284"/>
        </w:tabs>
        <w:spacing w:after="0" w:line="240" w:lineRule="auto"/>
        <w:ind w:left="0"/>
        <w:jc w:val="center"/>
        <w:rPr>
          <w:rFonts w:ascii="Times New Roman" w:hAnsi="Times New Roman"/>
          <w:b/>
          <w:sz w:val="24"/>
          <w:szCs w:val="24"/>
          <w:lang w:val="kk-KZ"/>
        </w:rPr>
      </w:pPr>
      <w:r w:rsidRPr="00116847">
        <w:rPr>
          <w:rFonts w:ascii="Times New Roman" w:hAnsi="Times New Roman"/>
          <w:b/>
          <w:sz w:val="24"/>
          <w:szCs w:val="24"/>
          <w:lang w:val="kk-KZ"/>
        </w:rPr>
        <w:t>Емтихан регламенті</w:t>
      </w:r>
    </w:p>
    <w:p w:rsidR="00B74C90" w:rsidRPr="00116847"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b/>
          <w:sz w:val="24"/>
          <w:szCs w:val="24"/>
          <w:lang w:val="kk-KZ"/>
        </w:rPr>
        <w:t>Жазбаша емтихан</w:t>
      </w:r>
      <w:r w:rsidRPr="00116847">
        <w:rPr>
          <w:rFonts w:ascii="Times New Roman" w:hAnsi="Times New Roman"/>
          <w:sz w:val="24"/>
          <w:szCs w:val="24"/>
          <w:lang w:val="kk-KZ"/>
        </w:rPr>
        <w:t xml:space="preserve"> - емтихан кестесі бойынша білім алушы автоматты түрде жинақталатын емтихан билетінің сұрақтарына жазбаша жауап беру арқылы өтеді</w:t>
      </w:r>
    </w:p>
    <w:p w:rsidR="00B74C90" w:rsidRPr="00116847"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 xml:space="preserve">Жазбаша түрдегі емтиханға </w:t>
      </w:r>
      <w:r w:rsidR="00D35BEB">
        <w:rPr>
          <w:rFonts w:ascii="Times New Roman" w:hAnsi="Times New Roman"/>
          <w:sz w:val="24"/>
          <w:szCs w:val="24"/>
          <w:lang w:val="kk-KZ"/>
        </w:rPr>
        <w:t>2</w:t>
      </w:r>
      <w:r w:rsidRPr="00116847">
        <w:rPr>
          <w:rFonts w:ascii="Times New Roman" w:hAnsi="Times New Roman"/>
          <w:sz w:val="24"/>
          <w:szCs w:val="24"/>
          <w:lang w:val="kk-KZ"/>
        </w:rPr>
        <w:t xml:space="preserve"> сағат бөлінеді, емтихан сұрақтары автоматтандырылғын түрде генерацияланып, студентке 3 сұрақ беріледі.</w:t>
      </w:r>
    </w:p>
    <w:p w:rsidR="00B74C90" w:rsidRPr="00116847"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1 сұраққа – 30 балл</w:t>
      </w:r>
    </w:p>
    <w:p w:rsidR="00B74C90" w:rsidRPr="00116847"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2 сұраққа – 30 балл</w:t>
      </w:r>
    </w:p>
    <w:p w:rsidR="00B74C90" w:rsidRDefault="00B74C90" w:rsidP="00B74C90">
      <w:pPr>
        <w:pStyle w:val="a3"/>
        <w:tabs>
          <w:tab w:val="left" w:pos="284"/>
        </w:tabs>
        <w:spacing w:after="0" w:line="240" w:lineRule="auto"/>
        <w:ind w:left="0" w:firstLine="567"/>
        <w:jc w:val="both"/>
        <w:rPr>
          <w:rFonts w:ascii="Times New Roman" w:hAnsi="Times New Roman"/>
          <w:sz w:val="24"/>
          <w:szCs w:val="24"/>
          <w:lang w:val="kk-KZ"/>
        </w:rPr>
      </w:pPr>
      <w:r w:rsidRPr="00116847">
        <w:rPr>
          <w:rFonts w:ascii="Times New Roman" w:hAnsi="Times New Roman"/>
          <w:sz w:val="24"/>
          <w:szCs w:val="24"/>
          <w:lang w:val="kk-KZ"/>
        </w:rPr>
        <w:t>3 сұраққа – 40 балл</w:t>
      </w:r>
    </w:p>
    <w:p w:rsidR="00F10894" w:rsidRDefault="00F10894" w:rsidP="00B74C90">
      <w:pPr>
        <w:pStyle w:val="a3"/>
        <w:tabs>
          <w:tab w:val="left" w:pos="284"/>
        </w:tabs>
        <w:spacing w:after="0" w:line="240" w:lineRule="auto"/>
        <w:ind w:left="0" w:firstLine="567"/>
        <w:jc w:val="both"/>
        <w:rPr>
          <w:rFonts w:ascii="Times New Roman" w:hAnsi="Times New Roman"/>
          <w:sz w:val="24"/>
          <w:szCs w:val="24"/>
          <w:lang w:val="kk-KZ"/>
        </w:rPr>
      </w:pPr>
    </w:p>
    <w:p w:rsidR="00F10894" w:rsidRDefault="00F10894" w:rsidP="00F10894">
      <w:pPr>
        <w:pStyle w:val="11"/>
        <w:jc w:val="center"/>
        <w:rPr>
          <w:b/>
          <w:lang w:val="kk-KZ"/>
        </w:rPr>
      </w:pPr>
      <w:r>
        <w:rPr>
          <w:b/>
          <w:lang w:val="kk-KZ"/>
        </w:rPr>
        <w:t>ҚОРЫТЫНДЫ БАҚЫЛАУДЫ КРИТЕРИАЛДЫ БАҒАЛАУ РУБРИКАТОРЫ</w:t>
      </w:r>
    </w:p>
    <w:p w:rsidR="00F10894" w:rsidRDefault="00F10894" w:rsidP="00F10894">
      <w:pPr>
        <w:pStyle w:val="11"/>
        <w:jc w:val="center"/>
        <w:rPr>
          <w:b/>
          <w:lang w:val="kk-KZ"/>
        </w:rPr>
      </w:pPr>
    </w:p>
    <w:p w:rsidR="00F10894" w:rsidRDefault="00F10894" w:rsidP="00F10894">
      <w:pPr>
        <w:pStyle w:val="11"/>
        <w:jc w:val="both"/>
        <w:rPr>
          <w:b/>
          <w:lang w:val="kk-KZ"/>
        </w:rPr>
      </w:pPr>
      <w:r>
        <w:rPr>
          <w:b/>
          <w:lang w:val="kk-KZ"/>
        </w:rPr>
        <w:t>Критерийлер:</w:t>
      </w:r>
    </w:p>
    <w:p w:rsidR="00F10894" w:rsidRDefault="00F10894" w:rsidP="00F10894">
      <w:pPr>
        <w:pStyle w:val="11"/>
        <w:jc w:val="both"/>
        <w:rPr>
          <w:b/>
          <w:lang w:val="kk-KZ"/>
        </w:rPr>
      </w:pPr>
      <w:r>
        <w:rPr>
          <w:b/>
          <w:lang w:val="kk-KZ"/>
        </w:rPr>
        <w:t>I. Курстың теориясы мен тұжырымдамасын білу жəне түсіну:</w:t>
      </w:r>
    </w:p>
    <w:p w:rsidR="00F10894" w:rsidRDefault="00F10894" w:rsidP="00F10894">
      <w:pPr>
        <w:pStyle w:val="11"/>
        <w:jc w:val="both"/>
        <w:rPr>
          <w:lang w:val="kk-KZ"/>
        </w:rPr>
      </w:pPr>
      <w:r>
        <w:rPr>
          <w:lang w:val="kk-KZ"/>
        </w:rPr>
        <w:tab/>
      </w:r>
      <w:r>
        <w:rPr>
          <w:b/>
          <w:lang w:val="kk-KZ"/>
        </w:rPr>
        <w:t>«Өте жақсы»</w:t>
      </w:r>
      <w:r>
        <w:rPr>
          <w:lang w:val="kk-KZ"/>
        </w:rPr>
        <w:t xml:space="preserve"> баға (90-100 балл) барлық үш сұрақтың толық ашылуын (алынған білім шегінде), əр тұжырым мен қорытындының егжей-тегжейлі дəлелдерін қамтитын, логикалық жəне дəйекті түрде құрылған, аудиториялық сабақтарда өткен тақырыптарының мысалдарымен расталған жауап үшін қойылады.</w:t>
      </w:r>
    </w:p>
    <w:p w:rsidR="00F10894" w:rsidRDefault="00F10894" w:rsidP="00F10894">
      <w:pPr>
        <w:pStyle w:val="11"/>
        <w:jc w:val="both"/>
        <w:rPr>
          <w:lang w:val="kk-KZ"/>
        </w:rPr>
      </w:pPr>
      <w:r>
        <w:rPr>
          <w:lang w:val="kk-KZ"/>
        </w:rPr>
        <w:tab/>
      </w:r>
      <w:r>
        <w:rPr>
          <w:b/>
          <w:lang w:val="kk-KZ"/>
        </w:rPr>
        <w:t>«Жақсы»</w:t>
      </w:r>
      <w:r>
        <w:rPr>
          <w:lang w:val="kk-KZ"/>
        </w:rPr>
        <w:t xml:space="preserve"> баға (70-89 балл)  барлық жауап толық, бірақ кейбір мəселелерді толық емес қамтиды, негізгі ережелердің қысқартылған дəлелдерін қамтитын жауап үшін қойылады, материалды ұсынудың логикасы мен дəйектілігінде қате жіберіледі. Жауапта стилистикалық қателіктер, терминдердің дұрыс қолданылмауы мүмкін.</w:t>
      </w:r>
    </w:p>
    <w:p w:rsidR="00F10894" w:rsidRDefault="00F10894" w:rsidP="00F10894">
      <w:pPr>
        <w:pStyle w:val="11"/>
        <w:jc w:val="both"/>
        <w:rPr>
          <w:lang w:val="kk-KZ"/>
        </w:rPr>
      </w:pPr>
      <w:r>
        <w:rPr>
          <w:lang w:val="kk-KZ"/>
        </w:rPr>
        <w:tab/>
      </w:r>
      <w:r>
        <w:rPr>
          <w:b/>
          <w:lang w:val="kk-KZ"/>
        </w:rPr>
        <w:t>«Қанағаттанарлық»</w:t>
      </w:r>
      <w:r>
        <w:rPr>
          <w:lang w:val="kk-KZ"/>
        </w:rPr>
        <w:t xml:space="preserve"> баға (50-69 балл) билетте ұсынылған сұрақтардың толық емес баяндалуын қамтитын жауап үшін қойылады, негізгі ережелерді үстіртін дəлелдейді, баяндамада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суреттемейді. </w:t>
      </w:r>
    </w:p>
    <w:p w:rsidR="00F10894" w:rsidRDefault="00F10894" w:rsidP="00F10894">
      <w:pPr>
        <w:pStyle w:val="11"/>
        <w:jc w:val="both"/>
        <w:rPr>
          <w:lang w:val="kk-KZ"/>
        </w:rPr>
      </w:pPr>
      <w:r>
        <w:rPr>
          <w:lang w:val="kk-KZ"/>
        </w:rPr>
        <w:tab/>
      </w:r>
      <w:r>
        <w:rPr>
          <w:b/>
          <w:lang w:val="kk-KZ"/>
        </w:rPr>
        <w:t>«Қанағаттанарлықсыз»</w:t>
      </w:r>
      <w:r>
        <w:rPr>
          <w:lang w:val="kk-KZ"/>
        </w:rPr>
        <w:t xml:space="preserve"> баға </w:t>
      </w:r>
      <w:r>
        <w:rPr>
          <w:b/>
          <w:lang w:val="kk-KZ"/>
        </w:rPr>
        <w:t>( FX =25-49 балл)</w:t>
      </w:r>
      <w:r>
        <w:rPr>
          <w:lang w:val="kk-KZ"/>
        </w:rPr>
        <w:t xml:space="preserve"> қойылған сұрақтарды дұрыс баяндамау, қате дəлелдеу, дұрыс емес қорытынды жасағаны үшін қойылады.</w:t>
      </w:r>
    </w:p>
    <w:p w:rsidR="00F10894" w:rsidRDefault="00F10894" w:rsidP="00F10894">
      <w:pPr>
        <w:pStyle w:val="11"/>
        <w:jc w:val="both"/>
        <w:rPr>
          <w:lang w:val="kk-KZ"/>
        </w:rPr>
      </w:pPr>
      <w:r>
        <w:rPr>
          <w:lang w:val="kk-KZ"/>
        </w:rPr>
        <w:tab/>
      </w:r>
      <w:r>
        <w:rPr>
          <w:b/>
          <w:lang w:val="kk-KZ"/>
        </w:rPr>
        <w:t>X (0-24 балл)</w:t>
      </w:r>
      <w:r>
        <w:rPr>
          <w:lang w:val="kk-KZ"/>
        </w:rPr>
        <w:t xml:space="preserve"> негізгі ұғымдарды, теорияларды білмеу, басқа сұрақтарға жауап беру, курсттың мазмұнынан хабары жоқ және т.т. Сонымен қатар Қорытынды бақылау жүргізу қағидаларын бұзғанда қойылады.</w:t>
      </w:r>
    </w:p>
    <w:p w:rsidR="00F10894" w:rsidRDefault="00F10894" w:rsidP="00F10894">
      <w:pPr>
        <w:pStyle w:val="11"/>
        <w:jc w:val="both"/>
        <w:rPr>
          <w:b/>
          <w:lang w:val="kk-KZ"/>
        </w:rPr>
      </w:pPr>
      <w:r>
        <w:rPr>
          <w:b/>
          <w:lang w:val="kk-KZ"/>
        </w:rPr>
        <w:tab/>
        <w:t>II. Таңдалған əдістеме мен технологияны нақты практикалық тапсырмаларға қолдану</w:t>
      </w:r>
    </w:p>
    <w:p w:rsidR="00F10894" w:rsidRDefault="00F10894" w:rsidP="00F10894">
      <w:pPr>
        <w:pStyle w:val="11"/>
        <w:jc w:val="both"/>
        <w:rPr>
          <w:lang w:val="kk-KZ"/>
        </w:rPr>
      </w:pPr>
      <w:r>
        <w:rPr>
          <w:b/>
          <w:lang w:val="kk-KZ"/>
        </w:rPr>
        <w:tab/>
        <w:t>«Өте жақсы»</w:t>
      </w:r>
      <w:r>
        <w:rPr>
          <w:lang w:val="kk-KZ"/>
        </w:rPr>
        <w:t xml:space="preserve"> баға (90-100 балл) - Оқу тапсырмасын толық орындағанда, қойылған сұраққа толық, дəлелді жауап бергенде, курстың практикалық мəселелерін шеше білгенде қойылады;</w:t>
      </w:r>
    </w:p>
    <w:p w:rsidR="00F10894" w:rsidRDefault="00F10894" w:rsidP="00F10894">
      <w:pPr>
        <w:pStyle w:val="11"/>
        <w:jc w:val="both"/>
        <w:rPr>
          <w:lang w:val="kk-KZ"/>
        </w:rPr>
      </w:pPr>
      <w:r>
        <w:rPr>
          <w:b/>
          <w:lang w:val="kk-KZ"/>
        </w:rPr>
        <w:tab/>
        <w:t>«Жақсы»</w:t>
      </w:r>
      <w:r>
        <w:rPr>
          <w:lang w:val="kk-KZ"/>
        </w:rPr>
        <w:t xml:space="preserve"> баға (70-89 балл) - Оқу тапсырмасын ішінара орындау, курстың практикалық міндеттерін толық шешпей қойылған сұраққа толық емес, бірақ дəлелді жауап бергенде; курс бойынша ғылыми тіл нормаларын сауатсыз пайдаланғанда қойылады;</w:t>
      </w:r>
    </w:p>
    <w:p w:rsidR="00F10894" w:rsidRDefault="00F10894" w:rsidP="00F10894">
      <w:pPr>
        <w:pStyle w:val="11"/>
        <w:jc w:val="both"/>
        <w:rPr>
          <w:lang w:val="kk-KZ"/>
        </w:rPr>
      </w:pPr>
      <w:r>
        <w:rPr>
          <w:b/>
          <w:lang w:val="kk-KZ"/>
        </w:rPr>
        <w:tab/>
        <w:t>«Қанағаттанарлық»</w:t>
      </w:r>
      <w:r>
        <w:rPr>
          <w:lang w:val="kk-KZ"/>
        </w:rPr>
        <w:t xml:space="preserve"> баға (50-69 балл) - Материал фрагменттелген, логикалық дəйектілікті бұза отырып, нақты жəне семантикалық дəлсіздіктерге жол беріледі, курстың теориялық білімі үстіртін қолданылған жағдайда қойылады.</w:t>
      </w:r>
    </w:p>
    <w:p w:rsidR="00F10894" w:rsidRDefault="00F10894" w:rsidP="00F10894">
      <w:pPr>
        <w:pStyle w:val="11"/>
        <w:jc w:val="both"/>
        <w:rPr>
          <w:lang w:val="kk-KZ"/>
        </w:rPr>
      </w:pPr>
      <w:r>
        <w:rPr>
          <w:b/>
          <w:lang w:val="kk-KZ"/>
        </w:rPr>
        <w:lastRenderedPageBreak/>
        <w:tab/>
        <w:t>«Қанағаттанарлықсыз»</w:t>
      </w:r>
      <w:r>
        <w:rPr>
          <w:lang w:val="kk-KZ"/>
        </w:rPr>
        <w:t xml:space="preserve"> баға </w:t>
      </w:r>
      <w:r>
        <w:rPr>
          <w:b/>
          <w:lang w:val="kk-KZ"/>
        </w:rPr>
        <w:t xml:space="preserve">( FX =25-49 балл) - </w:t>
      </w:r>
      <w:r>
        <w:rPr>
          <w:lang w:val="kk-KZ"/>
        </w:rPr>
        <w:t>Тапсырманы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p w:rsidR="00F10894" w:rsidRDefault="00F10894" w:rsidP="00F10894">
      <w:pPr>
        <w:pStyle w:val="11"/>
        <w:jc w:val="both"/>
        <w:rPr>
          <w:b/>
          <w:lang w:val="kk-KZ"/>
        </w:rPr>
      </w:pPr>
      <w:r>
        <w:rPr>
          <w:b/>
          <w:lang w:val="kk-KZ"/>
        </w:rPr>
        <w:tab/>
        <w:t xml:space="preserve">X (0-24 балл) – </w:t>
      </w:r>
      <w:r>
        <w:rPr>
          <w:lang w:val="kk-KZ"/>
        </w:rPr>
        <w:t>Тапсырмаларды шешу үшін білімді, алгоритмдерді қолдана алмау; қорытынды жəне жалпылама түсінік жасай алмау. Қорытынды бақылау тапсыру қағидаларын бұзу.</w:t>
      </w:r>
    </w:p>
    <w:p w:rsidR="00F10894" w:rsidRDefault="00F10894" w:rsidP="00F10894">
      <w:pPr>
        <w:pStyle w:val="11"/>
        <w:jc w:val="both"/>
        <w:rPr>
          <w:b/>
          <w:lang w:val="kk-KZ"/>
        </w:rPr>
      </w:pPr>
      <w:r>
        <w:rPr>
          <w:lang w:val="kk-KZ"/>
        </w:rPr>
        <w:tab/>
      </w:r>
      <w:r>
        <w:rPr>
          <w:b/>
          <w:lang w:val="kk-KZ"/>
        </w:rPr>
        <w:t>III.Таңдалған əдістеменің ұсынылған практикалық тапсырмаға қолданылуын бағалау жəне талдау, алынған нəтиженің негіздемесі</w:t>
      </w:r>
    </w:p>
    <w:p w:rsidR="00F10894" w:rsidRDefault="00F10894" w:rsidP="00F10894">
      <w:pPr>
        <w:pStyle w:val="11"/>
        <w:jc w:val="both"/>
        <w:rPr>
          <w:lang w:val="kk-KZ"/>
        </w:rPr>
      </w:pPr>
      <w:r>
        <w:rPr>
          <w:b/>
          <w:lang w:val="kk-KZ"/>
        </w:rPr>
        <w:tab/>
        <w:t>«Өте жақсы»</w:t>
      </w:r>
      <w:r>
        <w:rPr>
          <w:lang w:val="kk-KZ"/>
        </w:rPr>
        <w:t xml:space="preserve"> баға (90-100 балл) - Оқу тапсырмасын толық орындау, қойылған сұраққа толық, дəлелді жауап, курстың практикалық мəселелерін шешу; Ғылыми ережелер, қолданылған əдістеме мен технологияның дəйекті, қисынды жəне дұрыс негіздемесі, сауаттылық, ғылыми тілдің нормаларын сақтау, тұжырымдарға əсер етпейтін материалды ұсынуда 1-2 дəлсіздікке жол беріледі (+графикалық деректер арқылы негіздеу нəтижелерін көрсете білу)</w:t>
      </w:r>
    </w:p>
    <w:p w:rsidR="00F10894" w:rsidRDefault="00F10894" w:rsidP="00F10894">
      <w:pPr>
        <w:pStyle w:val="11"/>
        <w:jc w:val="both"/>
        <w:rPr>
          <w:lang w:val="kk-KZ"/>
        </w:rPr>
      </w:pPr>
      <w:r>
        <w:rPr>
          <w:b/>
          <w:lang w:val="kk-KZ"/>
        </w:rPr>
        <w:tab/>
        <w:t>«Жақсы»</w:t>
      </w:r>
      <w:r>
        <w:rPr>
          <w:lang w:val="kk-KZ"/>
        </w:rPr>
        <w:t xml:space="preserve"> баға (70-89 балл) – Тұжырымдамалық материалды пайдалануда 3-4 дəлсіздікке,</w:t>
      </w:r>
    </w:p>
    <w:p w:rsidR="00F10894" w:rsidRDefault="00F10894" w:rsidP="00F10894">
      <w:pPr>
        <w:pStyle w:val="11"/>
        <w:jc w:val="both"/>
        <w:rPr>
          <w:lang w:val="kk-KZ"/>
        </w:rPr>
      </w:pPr>
      <w:r>
        <w:rPr>
          <w:lang w:val="kk-KZ"/>
        </w:rPr>
        <w:t>жалпылау мен тұжырымдардағы кішігірім қателіктерге жол беріледі, бұл тапсырманың жалпы</w:t>
      </w:r>
    </w:p>
    <w:p w:rsidR="00F10894" w:rsidRDefault="00F10894" w:rsidP="00F10894">
      <w:pPr>
        <w:pStyle w:val="11"/>
        <w:jc w:val="both"/>
        <w:rPr>
          <w:lang w:val="kk-KZ"/>
        </w:rPr>
      </w:pPr>
      <w:r>
        <w:rPr>
          <w:lang w:val="kk-KZ"/>
        </w:rPr>
        <w:t>деңгейіне əсер етпейді.</w:t>
      </w:r>
    </w:p>
    <w:p w:rsidR="00F10894" w:rsidRDefault="00F10894" w:rsidP="00F10894">
      <w:pPr>
        <w:pStyle w:val="11"/>
        <w:jc w:val="both"/>
        <w:rPr>
          <w:lang w:val="kk-KZ"/>
        </w:rPr>
      </w:pPr>
      <w:r>
        <w:rPr>
          <w:b/>
          <w:lang w:val="kk-KZ"/>
        </w:rPr>
        <w:tab/>
        <w:t>"Қанағаттанарлық"</w:t>
      </w:r>
      <w:r>
        <w:rPr>
          <w:lang w:val="kk-KZ"/>
        </w:rPr>
        <w:t xml:space="preserve"> баға (50-69 балл) -Негізделген ғылыми ережелердің қолданылуы туралы тұжырымдар нақты емес жəне нəтижесіз, стилистикалық жəне грамматикалық қателіктер, сондай-ақ практикалық шешімнің нəтижелерін өңдеуде дəлсіздіктер болуы</w:t>
      </w:r>
    </w:p>
    <w:p w:rsidR="00F10894" w:rsidRDefault="00F10894" w:rsidP="00F10894">
      <w:pPr>
        <w:pStyle w:val="11"/>
        <w:jc w:val="both"/>
        <w:rPr>
          <w:lang w:val="kk-KZ"/>
        </w:rPr>
      </w:pPr>
      <w:r>
        <w:rPr>
          <w:b/>
          <w:lang w:val="kk-KZ"/>
        </w:rPr>
        <w:tab/>
        <w:t>«Қанағаттанарлықсыз»</w:t>
      </w:r>
      <w:r>
        <w:rPr>
          <w:lang w:val="kk-KZ"/>
        </w:rPr>
        <w:t xml:space="preserve"> баға </w:t>
      </w:r>
      <w:r>
        <w:rPr>
          <w:b/>
          <w:lang w:val="kk-KZ"/>
        </w:rPr>
        <w:t>( FX =25-49 балл) -</w:t>
      </w:r>
      <w:r>
        <w:rPr>
          <w:lang w:val="kk-KZ"/>
        </w:rPr>
        <w:t xml:space="preserve"> Тапсырма өрескел  қателіктермен орындалды, сұрақтарға жауаптар толық емес, тұжырымдамалық материалдар мен дəлелдер нашар пайдаланылды.</w:t>
      </w:r>
    </w:p>
    <w:p w:rsidR="00F10894" w:rsidRDefault="00F10894" w:rsidP="00F10894">
      <w:pPr>
        <w:pStyle w:val="11"/>
        <w:jc w:val="both"/>
        <w:rPr>
          <w:lang w:val="kk-KZ"/>
        </w:rPr>
      </w:pPr>
      <w:r>
        <w:rPr>
          <w:b/>
          <w:lang w:val="kk-KZ"/>
        </w:rPr>
        <w:tab/>
        <w:t>X (0-24 балл) –</w:t>
      </w:r>
      <w:r>
        <w:rPr>
          <w:lang w:val="kk-KZ"/>
        </w:rPr>
        <w:t xml:space="preserve"> Тапсырма орындалмады, қойылған сұрақтарға жауаптар жоқ, талдау материалдары мен құралдары пайдаланылмады. Қорытынды бақылау тапсыру қағидаларын бұзу.</w:t>
      </w:r>
    </w:p>
    <w:p w:rsidR="00F10894" w:rsidRDefault="00F10894" w:rsidP="00F10894">
      <w:pPr>
        <w:pStyle w:val="11"/>
        <w:jc w:val="both"/>
        <w:rPr>
          <w:lang w:val="kk-KZ"/>
        </w:rPr>
      </w:pPr>
    </w:p>
    <w:p w:rsidR="00B74C90" w:rsidRPr="00116847" w:rsidRDefault="00B74C90" w:rsidP="00B74C90">
      <w:pPr>
        <w:pStyle w:val="11"/>
        <w:jc w:val="both"/>
        <w:rPr>
          <w:lang w:val="kk-KZ"/>
        </w:rPr>
      </w:pPr>
    </w:p>
    <w:p w:rsidR="00B74C90" w:rsidRPr="00116847" w:rsidRDefault="00B74C90" w:rsidP="00B74C90">
      <w:pPr>
        <w:pStyle w:val="11"/>
        <w:jc w:val="both"/>
        <w:rPr>
          <w:b/>
          <w:lang w:val="kk-KZ"/>
        </w:rPr>
      </w:pPr>
      <w:r w:rsidRPr="00116847">
        <w:rPr>
          <w:b/>
          <w:lang w:val="kk-KZ"/>
        </w:rPr>
        <w:t>ҚОРЫТЫНДЫ БАҚЫЛАУДЫ КРИТЕРИАЛДЫ БАҒАЛАУ РУБРИКАТОРЫ</w:t>
      </w:r>
    </w:p>
    <w:p w:rsidR="00B74C90" w:rsidRPr="00116847" w:rsidRDefault="00B74C90" w:rsidP="00B74C90">
      <w:pPr>
        <w:pStyle w:val="11"/>
        <w:jc w:val="both"/>
        <w:rPr>
          <w:b/>
          <w:lang w:val="kk-KZ"/>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B74C90" w:rsidRPr="00116847" w:rsidTr="00115B2B">
        <w:tc>
          <w:tcPr>
            <w:tcW w:w="1526" w:type="dxa"/>
            <w:vMerge w:val="restart"/>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p>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Критерий/ балл</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val="kk-KZ" w:eastAsia="ru-RU"/>
              </w:rPr>
            </w:pPr>
          </w:p>
        </w:tc>
        <w:tc>
          <w:tcPr>
            <w:tcW w:w="8363" w:type="dxa"/>
            <w:gridSpan w:val="5"/>
            <w:shd w:val="clear" w:color="auto" w:fill="auto"/>
          </w:tcPr>
          <w:p w:rsidR="00B74C90" w:rsidRPr="00116847" w:rsidRDefault="00B74C90" w:rsidP="00115B2B">
            <w:pPr>
              <w:spacing w:after="0" w:line="240" w:lineRule="auto"/>
              <w:jc w:val="center"/>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eastAsia="ru-RU"/>
              </w:rPr>
              <w:t>Дескриптор</w:t>
            </w:r>
            <w:r w:rsidRPr="00116847">
              <w:rPr>
                <w:rFonts w:ascii="Times New Roman" w:eastAsia="Times New Roman" w:hAnsi="Times New Roman" w:cs="Times New Roman"/>
                <w:b/>
                <w:bCs/>
                <w:sz w:val="24"/>
                <w:szCs w:val="24"/>
                <w:lang w:val="kk-KZ" w:eastAsia="ru-RU"/>
              </w:rPr>
              <w:t>лар</w:t>
            </w:r>
          </w:p>
        </w:tc>
      </w:tr>
      <w:tr w:rsidR="00B74C90" w:rsidRPr="00116847" w:rsidTr="00115B2B">
        <w:trPr>
          <w:trHeight w:val="249"/>
        </w:trPr>
        <w:tc>
          <w:tcPr>
            <w:tcW w:w="1526" w:type="dxa"/>
            <w:vMerge/>
            <w:shd w:val="clear" w:color="auto" w:fill="auto"/>
          </w:tcPr>
          <w:p w:rsidR="00B74C90" w:rsidRPr="00116847" w:rsidRDefault="00B74C90" w:rsidP="00115B2B">
            <w:pPr>
              <w:spacing w:after="0" w:line="240" w:lineRule="auto"/>
              <w:jc w:val="center"/>
              <w:rPr>
                <w:rFonts w:ascii="Times New Roman" w:eastAsia="Times New Roman" w:hAnsi="Times New Roman" w:cs="Times New Roman"/>
                <w:b/>
                <w:bCs/>
                <w:sz w:val="24"/>
                <w:szCs w:val="24"/>
                <w:lang w:val="kk-KZ" w:eastAsia="ru-RU"/>
              </w:rPr>
            </w:pPr>
          </w:p>
        </w:tc>
        <w:tc>
          <w:tcPr>
            <w:tcW w:w="1701" w:type="dxa"/>
            <w:shd w:val="clear" w:color="auto" w:fill="auto"/>
          </w:tcPr>
          <w:p w:rsidR="00B74C90" w:rsidRPr="00116847" w:rsidRDefault="00B74C90" w:rsidP="00115B2B">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Өте</w:t>
            </w:r>
            <w:proofErr w:type="spellEnd"/>
            <w:r w:rsidRPr="00116847">
              <w:rPr>
                <w:rFonts w:ascii="Times New Roman" w:hAnsi="Times New Roman" w:cs="Times New Roman"/>
                <w:sz w:val="24"/>
                <w:szCs w:val="24"/>
              </w:rPr>
              <w:t xml:space="preserve"> </w:t>
            </w:r>
            <w:proofErr w:type="spellStart"/>
            <w:r w:rsidRPr="00116847">
              <w:rPr>
                <w:rFonts w:ascii="Times New Roman" w:hAnsi="Times New Roman" w:cs="Times New Roman"/>
                <w:sz w:val="24"/>
                <w:szCs w:val="24"/>
              </w:rPr>
              <w:t>жақсы</w:t>
            </w:r>
            <w:proofErr w:type="spellEnd"/>
          </w:p>
        </w:tc>
        <w:tc>
          <w:tcPr>
            <w:tcW w:w="1843" w:type="dxa"/>
            <w:shd w:val="clear" w:color="auto" w:fill="auto"/>
          </w:tcPr>
          <w:p w:rsidR="00B74C90" w:rsidRPr="00116847" w:rsidRDefault="00B74C90" w:rsidP="00115B2B">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Жақсы</w:t>
            </w:r>
            <w:proofErr w:type="spellEnd"/>
          </w:p>
        </w:tc>
        <w:tc>
          <w:tcPr>
            <w:tcW w:w="2126" w:type="dxa"/>
            <w:shd w:val="clear" w:color="auto" w:fill="auto"/>
          </w:tcPr>
          <w:p w:rsidR="00B74C90" w:rsidRPr="00116847" w:rsidRDefault="00B74C90" w:rsidP="00115B2B">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w:t>
            </w:r>
            <w:proofErr w:type="spellEnd"/>
          </w:p>
        </w:tc>
        <w:tc>
          <w:tcPr>
            <w:tcW w:w="2693" w:type="dxa"/>
            <w:gridSpan w:val="2"/>
            <w:shd w:val="clear" w:color="auto" w:fill="auto"/>
          </w:tcPr>
          <w:p w:rsidR="00B74C90" w:rsidRPr="00116847" w:rsidRDefault="00B74C90" w:rsidP="00115B2B">
            <w:pPr>
              <w:spacing w:after="200" w:line="276" w:lineRule="auto"/>
              <w:rPr>
                <w:rFonts w:ascii="Times New Roman" w:hAnsi="Times New Roman" w:cs="Times New Roman"/>
                <w:sz w:val="24"/>
                <w:szCs w:val="24"/>
              </w:rPr>
            </w:pPr>
            <w:proofErr w:type="spellStart"/>
            <w:r w:rsidRPr="00116847">
              <w:rPr>
                <w:rFonts w:ascii="Times New Roman" w:hAnsi="Times New Roman" w:cs="Times New Roman"/>
                <w:sz w:val="24"/>
                <w:szCs w:val="24"/>
              </w:rPr>
              <w:t>Қанағаттанарлықсыз</w:t>
            </w:r>
            <w:proofErr w:type="spellEnd"/>
          </w:p>
        </w:tc>
      </w:tr>
      <w:tr w:rsidR="00B74C90" w:rsidRPr="00116847" w:rsidTr="00115B2B">
        <w:tc>
          <w:tcPr>
            <w:tcW w:w="1526" w:type="dxa"/>
            <w:vMerge/>
            <w:shd w:val="clear" w:color="auto" w:fill="auto"/>
          </w:tcPr>
          <w:p w:rsidR="00B74C90" w:rsidRPr="00116847" w:rsidRDefault="00B74C90" w:rsidP="00115B2B">
            <w:pPr>
              <w:spacing w:after="0" w:line="240" w:lineRule="auto"/>
              <w:jc w:val="center"/>
              <w:rPr>
                <w:rFonts w:ascii="Times New Roman" w:eastAsia="Times New Roman" w:hAnsi="Times New Roman" w:cs="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90–100% (27-30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70–89% </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(21-26</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50–69% </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(15-20</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25–49% </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(8-14</w:t>
            </w:r>
            <w:r w:rsidRPr="00116847">
              <w:rPr>
                <w:rFonts w:ascii="Times New Roman" w:eastAsia="Times New Roman" w:hAnsi="Times New Roman" w:cs="Times New Roman"/>
                <w:b/>
                <w:bCs/>
                <w:sz w:val="24"/>
                <w:szCs w:val="24"/>
                <w:lang w:val="kk-KZ" w:eastAsia="ru-RU"/>
              </w:rPr>
              <w:t>)</w:t>
            </w:r>
            <w:r w:rsidRPr="00116847">
              <w:rPr>
                <w:rFonts w:ascii="Times New Roman" w:eastAsia="Times New Roman" w:hAnsi="Times New Roman" w:cs="Times New Roman"/>
                <w:b/>
                <w:bCs/>
                <w:sz w:val="24"/>
                <w:szCs w:val="24"/>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 xml:space="preserve">0–24% </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ru-RU"/>
              </w:rPr>
            </w:pPr>
            <w:r w:rsidRPr="00116847">
              <w:rPr>
                <w:rFonts w:ascii="Times New Roman" w:eastAsia="Times New Roman" w:hAnsi="Times New Roman" w:cs="Times New Roman"/>
                <w:b/>
                <w:bCs/>
                <w:sz w:val="24"/>
                <w:szCs w:val="24"/>
                <w:lang w:eastAsia="ru-RU"/>
              </w:rPr>
              <w:t>(0-7 балл)</w:t>
            </w:r>
          </w:p>
        </w:tc>
      </w:tr>
      <w:tr w:rsidR="00B74C90" w:rsidRPr="00116847" w:rsidTr="00115B2B">
        <w:tc>
          <w:tcPr>
            <w:tcW w:w="1526"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 xml:space="preserve">Курс теориясы мен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тұжырымдамаларын білу және түсіну</w:t>
            </w:r>
          </w:p>
        </w:tc>
        <w:tc>
          <w:tcPr>
            <w:tcW w:w="1701"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«Өте жақсы» деген баға сұрақтың жан-жақты түсіндірмесі, әрбір қорытынды мен мәлімдеме үшін егжей-тегжейлі дәлелі бар, </w:t>
            </w:r>
            <w:r w:rsidRPr="00116847">
              <w:rPr>
                <w:rFonts w:ascii="Times New Roman" w:eastAsia="Times New Roman" w:hAnsi="Times New Roman" w:cs="Times New Roman"/>
                <w:sz w:val="24"/>
                <w:szCs w:val="24"/>
                <w:lang w:val="kk-KZ" w:eastAsia="ru-RU"/>
              </w:rPr>
              <w:lastRenderedPageBreak/>
              <w:t>логикалық түрде құрастырылған және әзірленген тақырыптардан мысалдармен 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lastRenderedPageBreak/>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w:t>
            </w:r>
            <w:r w:rsidRPr="00116847">
              <w:rPr>
                <w:rFonts w:ascii="Times New Roman" w:eastAsia="Times New Roman" w:hAnsi="Times New Roman" w:cs="Times New Roman"/>
                <w:sz w:val="24"/>
                <w:szCs w:val="24"/>
                <w:lang w:val="kk-KZ" w:eastAsia="ru-RU"/>
              </w:rPr>
              <w:lastRenderedPageBreak/>
              <w:t xml:space="preserve">мен реттілігін бұзуға мүмкіндік беретін жауапқа қойылады. </w:t>
            </w:r>
            <w:proofErr w:type="spellStart"/>
            <w:r w:rsidRPr="00116847">
              <w:rPr>
                <w:rFonts w:ascii="Times New Roman" w:eastAsia="Times New Roman" w:hAnsi="Times New Roman" w:cs="Times New Roman"/>
                <w:sz w:val="24"/>
                <w:szCs w:val="24"/>
                <w:lang w:eastAsia="ru-RU"/>
              </w:rPr>
              <w:t>Жауапта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стильдік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терминдерді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қолданбау</w:t>
            </w:r>
            <w:proofErr w:type="spellEnd"/>
            <w:r w:rsidRPr="00116847">
              <w:rPr>
                <w:rFonts w:ascii="Times New Roman" w:eastAsia="Times New Roman" w:hAnsi="Times New Roman" w:cs="Times New Roman"/>
                <w:sz w:val="24"/>
                <w:szCs w:val="24"/>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eastAsia="ru-RU"/>
              </w:rPr>
              <w:lastRenderedPageBreak/>
              <w:t>«</w:t>
            </w:r>
            <w:proofErr w:type="spellStart"/>
            <w:r w:rsidRPr="00116847">
              <w:rPr>
                <w:rFonts w:ascii="Times New Roman" w:eastAsia="Times New Roman" w:hAnsi="Times New Roman" w:cs="Times New Roman"/>
                <w:sz w:val="24"/>
                <w:szCs w:val="24"/>
                <w:lang w:eastAsia="ru-RU"/>
              </w:rPr>
              <w:t>Қанағаттанарлық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баға</w:t>
            </w:r>
            <w:proofErr w:type="spellEnd"/>
            <w:r w:rsidRPr="00116847">
              <w:rPr>
                <w:rFonts w:ascii="Times New Roman" w:eastAsia="Times New Roman" w:hAnsi="Times New Roman" w:cs="Times New Roman"/>
                <w:sz w:val="24"/>
                <w:szCs w:val="24"/>
                <w:lang w:val="kk-KZ" w:eastAsia="ru-RU"/>
              </w:rPr>
              <w:t>сы</w:t>
            </w:r>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билетте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ұсынылған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толық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үстірт</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дәлелдейтін</w:t>
            </w:r>
            <w:proofErr w:type="spellEnd"/>
            <w:r w:rsidRPr="00116847">
              <w:rPr>
                <w:rFonts w:ascii="Times New Roman" w:eastAsia="Times New Roman" w:hAnsi="Times New Roman" w:cs="Times New Roman"/>
                <w:sz w:val="24"/>
                <w:szCs w:val="24"/>
                <w:lang w:eastAsia="ru-RU"/>
              </w:rPr>
              <w:t>, б</w:t>
            </w:r>
            <w:r w:rsidRPr="00116847">
              <w:rPr>
                <w:rFonts w:ascii="Times New Roman" w:eastAsia="Times New Roman" w:hAnsi="Times New Roman" w:cs="Times New Roman"/>
                <w:sz w:val="24"/>
                <w:szCs w:val="24"/>
                <w:lang w:val="kk-KZ" w:eastAsia="ru-RU"/>
              </w:rPr>
              <w:t>аян</w:t>
            </w:r>
            <w:proofErr w:type="spellStart"/>
            <w:r w:rsidRPr="00116847">
              <w:rPr>
                <w:rFonts w:ascii="Times New Roman" w:eastAsia="Times New Roman" w:hAnsi="Times New Roman" w:cs="Times New Roman"/>
                <w:sz w:val="24"/>
                <w:szCs w:val="24"/>
                <w:lang w:eastAsia="ru-RU"/>
              </w:rPr>
              <w:t>даудағы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композициялық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теңгерімсіздіктерге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материалды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баяндау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логикасы</w:t>
            </w:r>
            <w:proofErr w:type="spellEnd"/>
            <w:r w:rsidRPr="00116847">
              <w:rPr>
                <w:rFonts w:ascii="Times New Roman" w:eastAsia="Times New Roman" w:hAnsi="Times New Roman" w:cs="Times New Roman"/>
                <w:sz w:val="24"/>
                <w:szCs w:val="24"/>
                <w:lang w:eastAsia="ru-RU"/>
              </w:rPr>
              <w:t xml:space="preserve"> мен </w:t>
            </w:r>
            <w:proofErr w:type="spellStart"/>
            <w:r w:rsidRPr="00116847">
              <w:rPr>
                <w:rFonts w:ascii="Times New Roman" w:eastAsia="Times New Roman" w:hAnsi="Times New Roman" w:cs="Times New Roman"/>
                <w:sz w:val="24"/>
                <w:szCs w:val="24"/>
                <w:lang w:eastAsia="ru-RU"/>
              </w:rPr>
              <w:t>реттілігін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бұзуға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жол</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берген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жауапқа</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қойылады</w:t>
            </w:r>
            <w:proofErr w:type="spellEnd"/>
            <w:r w:rsidRPr="00116847">
              <w:rPr>
                <w:rFonts w:ascii="Times New Roman" w:eastAsia="Times New Roman" w:hAnsi="Times New Roman" w:cs="Times New Roman"/>
                <w:sz w:val="24"/>
                <w:szCs w:val="24"/>
                <w:lang w:eastAsia="ru-RU"/>
              </w:rPr>
              <w:t xml:space="preserve">. </w:t>
            </w:r>
            <w:r w:rsidRPr="00116847">
              <w:rPr>
                <w:rFonts w:ascii="Times New Roman" w:eastAsia="Times New Roman" w:hAnsi="Times New Roman" w:cs="Times New Roman"/>
                <w:sz w:val="24"/>
                <w:szCs w:val="24"/>
                <w:lang w:val="kk-KZ" w:eastAsia="ru-RU"/>
              </w:rPr>
              <w:t>Ә</w:t>
            </w:r>
            <w:proofErr w:type="spellStart"/>
            <w:r w:rsidRPr="00116847">
              <w:rPr>
                <w:rFonts w:ascii="Times New Roman" w:eastAsia="Times New Roman" w:hAnsi="Times New Roman" w:cs="Times New Roman"/>
                <w:sz w:val="24"/>
                <w:szCs w:val="24"/>
                <w:lang w:eastAsia="ru-RU"/>
              </w:rPr>
              <w:t>зірленген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жазбаларынан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мысалдармен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теориялық</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ойлары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көрсет</w:t>
            </w:r>
            <w:proofErr w:type="spellEnd"/>
            <w:r w:rsidRPr="00116847">
              <w:rPr>
                <w:rFonts w:ascii="Times New Roman" w:eastAsia="Times New Roman" w:hAnsi="Times New Roman" w:cs="Times New Roman"/>
                <w:sz w:val="24"/>
                <w:szCs w:val="24"/>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Қойылған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сұрақтарды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қамтымау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дәлелдеу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фактілік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және</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сөздік</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қателер</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дұрыс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емес</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lastRenderedPageBreak/>
              <w:t>қорытындыны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болжау</w:t>
            </w:r>
            <w:proofErr w:type="spellEnd"/>
            <w:r w:rsidRPr="00116847">
              <w:rPr>
                <w:rFonts w:ascii="Times New Roman" w:eastAsia="Times New Roman" w:hAnsi="Times New Roman" w:cs="Times New Roman"/>
                <w:sz w:val="24"/>
                <w:szCs w:val="24"/>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proofErr w:type="spellStart"/>
            <w:r w:rsidRPr="00116847">
              <w:rPr>
                <w:rFonts w:ascii="Times New Roman" w:eastAsia="Times New Roman" w:hAnsi="Times New Roman" w:cs="Times New Roman"/>
                <w:sz w:val="24"/>
                <w:szCs w:val="24"/>
                <w:lang w:eastAsia="ru-RU"/>
              </w:rPr>
              <w:lastRenderedPageBreak/>
              <w:t>Негізгі</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ұғымдарды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теорияларды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білмеу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өткізу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ережесін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r w:rsidR="00B74C90" w:rsidRPr="00116847" w:rsidTr="00115B2B">
        <w:tc>
          <w:tcPr>
            <w:tcW w:w="1526"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proofErr w:type="spellStart"/>
            <w:r w:rsidRPr="00116847">
              <w:rPr>
                <w:rFonts w:ascii="Times New Roman" w:eastAsia="Times New Roman" w:hAnsi="Times New Roman" w:cs="Times New Roman"/>
                <w:b/>
                <w:bCs/>
                <w:sz w:val="24"/>
                <w:szCs w:val="24"/>
                <w:lang w:eastAsia="ru-RU"/>
              </w:rPr>
              <w:lastRenderedPageBreak/>
              <w:t>Таңдалған</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әдістеме</w:t>
            </w:r>
            <w:proofErr w:type="spellEnd"/>
            <w:r w:rsidRPr="00116847">
              <w:rPr>
                <w:rFonts w:ascii="Times New Roman" w:eastAsia="Times New Roman" w:hAnsi="Times New Roman" w:cs="Times New Roman"/>
                <w:b/>
                <w:bCs/>
                <w:sz w:val="24"/>
                <w:szCs w:val="24"/>
                <w:lang w:eastAsia="ru-RU"/>
              </w:rPr>
              <w:t xml:space="preserve"> мен </w:t>
            </w:r>
            <w:proofErr w:type="spellStart"/>
            <w:r w:rsidRPr="00116847">
              <w:rPr>
                <w:rFonts w:ascii="Times New Roman" w:eastAsia="Times New Roman" w:hAnsi="Times New Roman" w:cs="Times New Roman"/>
                <w:b/>
                <w:bCs/>
                <w:sz w:val="24"/>
                <w:szCs w:val="24"/>
                <w:lang w:eastAsia="ru-RU"/>
              </w:rPr>
              <w:t>технологияны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нақты</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практикалық</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тапсырмаларға</w:t>
            </w:r>
            <w:proofErr w:type="spellEnd"/>
            <w:r w:rsidRPr="00116847">
              <w:rPr>
                <w:rFonts w:ascii="Times New Roman" w:eastAsia="Times New Roman" w:hAnsi="Times New Roman" w:cs="Times New Roman"/>
                <w:b/>
                <w:bCs/>
                <w:sz w:val="24"/>
                <w:szCs w:val="24"/>
                <w:lang w:eastAsia="ru-RU"/>
              </w:rPr>
              <w:t xml:space="preserve"> </w:t>
            </w:r>
            <w:proofErr w:type="spellStart"/>
            <w:r w:rsidRPr="00116847">
              <w:rPr>
                <w:rFonts w:ascii="Times New Roman" w:eastAsia="Times New Roman" w:hAnsi="Times New Roman" w:cs="Times New Roman"/>
                <w:b/>
                <w:bCs/>
                <w:sz w:val="24"/>
                <w:szCs w:val="24"/>
                <w:lang w:eastAsia="ru-RU"/>
              </w:rPr>
              <w:t>қолдану</w:t>
            </w:r>
            <w:proofErr w:type="spellEnd"/>
          </w:p>
        </w:tc>
        <w:tc>
          <w:tcPr>
            <w:tcW w:w="1701"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B74C90" w:rsidRPr="00116847" w:rsidTr="00115B2B">
        <w:tc>
          <w:tcPr>
            <w:tcW w:w="1526"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b/>
                <w:bCs/>
                <w:sz w:val="24"/>
                <w:szCs w:val="24"/>
                <w:lang w:val="kk-KZ" w:eastAsia="ru-RU"/>
              </w:rPr>
              <w:t>Таңдалған әдістеменің ұсынылған практикалық тапсырмаға қолданылуын бағалау және талдау, алынған нәтиженің негіздемесі</w:t>
            </w:r>
          </w:p>
        </w:tc>
        <w:tc>
          <w:tcPr>
            <w:tcW w:w="1701" w:type="dxa"/>
            <w:shd w:val="clear" w:color="auto" w:fill="auto"/>
          </w:tcPr>
          <w:p w:rsidR="00B74C90" w:rsidRPr="00116847" w:rsidRDefault="00B74C90" w:rsidP="00115B2B">
            <w:pPr>
              <w:spacing w:after="0" w:line="240" w:lineRule="auto"/>
              <w:jc w:val="both"/>
              <w:rPr>
                <w:rFonts w:ascii="Times New Roman" w:eastAsia="Times New Roman" w:hAnsi="Times New Roman" w:cs="Times New Roman"/>
                <w:b/>
                <w:bCs/>
                <w:sz w:val="24"/>
                <w:szCs w:val="24"/>
                <w:lang w:val="kk-KZ" w:eastAsia="ru-RU"/>
              </w:rPr>
            </w:pPr>
            <w:r w:rsidRPr="00116847">
              <w:rPr>
                <w:rFonts w:ascii="Times New Roman" w:eastAsia="Times New Roman" w:hAnsi="Times New Roman" w:cs="Times New Roman"/>
                <w:sz w:val="24"/>
                <w:szCs w:val="24"/>
                <w:lang w:val="kk-KZ" w:eastAsia="ru-RU"/>
              </w:rPr>
              <w:t xml:space="preserve">Ғылыми ұстанымды және 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Негізделген ғылыми ережелердің 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val="kk-KZ" w:eastAsia="ru-RU"/>
              </w:rPr>
            </w:pPr>
            <w:r w:rsidRPr="00116847">
              <w:rPr>
                <w:rFonts w:ascii="Times New Roman" w:eastAsia="Times New Roman" w:hAnsi="Times New Roman" w:cs="Times New Roman"/>
                <w:sz w:val="24"/>
                <w:szCs w:val="24"/>
                <w:lang w:val="kk-KZ" w:eastAsia="ru-RU"/>
              </w:rPr>
              <w:t xml:space="preserve">Тапсырма өрескел қателіктермен орындалды, сұрақтарға жауаптар толық емес, тұжырымдамалық материалдар мен дәлелдер нашар </w:t>
            </w:r>
            <w:r w:rsidRPr="00116847">
              <w:rPr>
                <w:rFonts w:ascii="Times New Roman" w:eastAsia="Times New Roman" w:hAnsi="Times New Roman" w:cs="Times New Roman"/>
                <w:sz w:val="24"/>
                <w:szCs w:val="24"/>
                <w:lang w:val="kk-KZ" w:eastAsia="ru-RU"/>
              </w:rPr>
              <w:lastRenderedPageBreak/>
              <w:t>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B74C90" w:rsidRPr="00116847" w:rsidRDefault="00B74C90" w:rsidP="00115B2B">
            <w:pPr>
              <w:spacing w:after="0" w:line="240" w:lineRule="auto"/>
              <w:jc w:val="both"/>
              <w:rPr>
                <w:rFonts w:ascii="Times New Roman" w:eastAsia="Times New Roman" w:hAnsi="Times New Roman" w:cs="Times New Roman"/>
                <w:sz w:val="24"/>
                <w:szCs w:val="24"/>
                <w:lang w:eastAsia="ru-RU"/>
              </w:rPr>
            </w:pPr>
            <w:r w:rsidRPr="00116847">
              <w:rPr>
                <w:rFonts w:ascii="Times New Roman" w:eastAsia="Times New Roman" w:hAnsi="Times New Roman" w:cs="Times New Roman"/>
                <w:sz w:val="24"/>
                <w:szCs w:val="24"/>
                <w:lang w:val="kk-KZ" w:eastAsia="ru-RU"/>
              </w:rPr>
              <w:lastRenderedPageBreak/>
              <w:t xml:space="preserve">Тапсырма орындалмады, қойылған сұрақтарға жауаптар жоқ, талдау материалдары мен құралдары пайдаланылмады. </w:t>
            </w:r>
            <w:proofErr w:type="spellStart"/>
            <w:r w:rsidRPr="00116847">
              <w:rPr>
                <w:rFonts w:ascii="Times New Roman" w:eastAsia="Times New Roman" w:hAnsi="Times New Roman" w:cs="Times New Roman"/>
                <w:sz w:val="24"/>
                <w:szCs w:val="24"/>
                <w:lang w:eastAsia="ru-RU"/>
              </w:rPr>
              <w:t>Қорытынды</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бақылау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жүргізу</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қағидаларын</w:t>
            </w:r>
            <w:proofErr w:type="spellEnd"/>
            <w:r w:rsidRPr="00116847">
              <w:rPr>
                <w:rFonts w:ascii="Times New Roman" w:eastAsia="Times New Roman" w:hAnsi="Times New Roman" w:cs="Times New Roman"/>
                <w:sz w:val="24"/>
                <w:szCs w:val="24"/>
                <w:lang w:eastAsia="ru-RU"/>
              </w:rPr>
              <w:t xml:space="preserve"> </w:t>
            </w:r>
            <w:proofErr w:type="spellStart"/>
            <w:r w:rsidRPr="00116847">
              <w:rPr>
                <w:rFonts w:ascii="Times New Roman" w:eastAsia="Times New Roman" w:hAnsi="Times New Roman" w:cs="Times New Roman"/>
                <w:sz w:val="24"/>
                <w:szCs w:val="24"/>
                <w:lang w:eastAsia="ru-RU"/>
              </w:rPr>
              <w:t>бұзу</w:t>
            </w:r>
            <w:proofErr w:type="spellEnd"/>
            <w:r w:rsidRPr="00116847">
              <w:rPr>
                <w:rFonts w:ascii="Times New Roman" w:eastAsia="Times New Roman" w:hAnsi="Times New Roman" w:cs="Times New Roman"/>
                <w:sz w:val="24"/>
                <w:szCs w:val="24"/>
                <w:lang w:eastAsia="ru-RU"/>
              </w:rPr>
              <w:t>.</w:t>
            </w:r>
          </w:p>
        </w:tc>
      </w:tr>
    </w:tbl>
    <w:p w:rsidR="00F10894" w:rsidRDefault="00F10894" w:rsidP="00B74C90">
      <w:pPr>
        <w:spacing w:after="200" w:line="276" w:lineRule="auto"/>
        <w:jc w:val="center"/>
        <w:rPr>
          <w:rFonts w:ascii="Times New Roman" w:eastAsia="Times New Roman" w:hAnsi="Times New Roman" w:cs="Times New Roman"/>
          <w:b/>
          <w:bCs/>
          <w:color w:val="000000"/>
          <w:sz w:val="24"/>
          <w:szCs w:val="24"/>
          <w:lang w:val="kk-KZ" w:eastAsia="ja-JP"/>
        </w:rPr>
      </w:pPr>
    </w:p>
    <w:p w:rsidR="00B74C90" w:rsidRPr="00116847" w:rsidRDefault="002D09B2" w:rsidP="00B74C90">
      <w:pPr>
        <w:spacing w:after="200" w:line="276" w:lineRule="auto"/>
        <w:jc w:val="center"/>
        <w:rPr>
          <w:rFonts w:ascii="Times New Roman" w:eastAsia="Times New Roman" w:hAnsi="Times New Roman" w:cs="Times New Roman"/>
          <w:b/>
          <w:bCs/>
          <w:color w:val="000000"/>
          <w:sz w:val="24"/>
          <w:szCs w:val="24"/>
          <w:lang w:val="kk-KZ" w:eastAsia="ja-JP"/>
        </w:rPr>
      </w:pPr>
      <w:r>
        <w:rPr>
          <w:rFonts w:ascii="Times New Roman" w:eastAsia="Times New Roman" w:hAnsi="Times New Roman" w:cs="Times New Roman"/>
          <w:b/>
          <w:bCs/>
          <w:color w:val="000000"/>
          <w:sz w:val="24"/>
          <w:szCs w:val="24"/>
          <w:lang w:val="kk-KZ" w:eastAsia="ja-JP"/>
        </w:rPr>
        <w:t>Бағалау шкаласы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793"/>
        <w:gridCol w:w="4785"/>
      </w:tblGrid>
      <w:tr w:rsidR="00B74C90" w:rsidRPr="00116847" w:rsidTr="00115B2B">
        <w:trPr>
          <w:tblHeader/>
        </w:trPr>
        <w:tc>
          <w:tcPr>
            <w:tcW w:w="1979" w:type="dxa"/>
            <w:tcMar>
              <w:top w:w="0" w:type="dxa"/>
              <w:left w:w="108" w:type="dxa"/>
              <w:bottom w:w="0" w:type="dxa"/>
              <w:right w:w="108" w:type="dxa"/>
            </w:tcMar>
            <w:vAlign w:val="cente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b/>
                <w:bCs/>
                <w:color w:val="000000"/>
                <w:sz w:val="24"/>
                <w:szCs w:val="24"/>
                <w:lang w:eastAsia="ja-JP"/>
              </w:rPr>
              <w:t>Әріптік</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жүйе</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бойынша</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бағалау</w:t>
            </w:r>
            <w:proofErr w:type="spellEnd"/>
          </w:p>
        </w:tc>
        <w:tc>
          <w:tcPr>
            <w:tcW w:w="2014" w:type="dxa"/>
            <w:tcMar>
              <w:top w:w="0" w:type="dxa"/>
              <w:left w:w="108" w:type="dxa"/>
              <w:bottom w:w="0" w:type="dxa"/>
              <w:right w:w="108" w:type="dxa"/>
            </w:tcMar>
            <w:vAlign w:val="cente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b/>
                <w:bCs/>
                <w:color w:val="000000"/>
                <w:sz w:val="24"/>
                <w:szCs w:val="24"/>
                <w:lang w:eastAsia="ja-JP"/>
              </w:rPr>
              <w:t>Балдардың</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сандық</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эквиваленті</w:t>
            </w:r>
            <w:proofErr w:type="spellEnd"/>
          </w:p>
        </w:tc>
        <w:tc>
          <w:tcPr>
            <w:tcW w:w="793" w:type="dxa"/>
            <w:tcMar>
              <w:top w:w="0" w:type="dxa"/>
              <w:left w:w="108" w:type="dxa"/>
              <w:bottom w:w="0" w:type="dxa"/>
              <w:right w:w="108" w:type="dxa"/>
            </w:tcMar>
            <w:vAlign w:val="cente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roofErr w:type="spellStart"/>
            <w:r w:rsidRPr="00116847">
              <w:rPr>
                <w:rFonts w:ascii="Times New Roman" w:eastAsia="Times New Roman" w:hAnsi="Times New Roman" w:cs="Times New Roman"/>
                <w:b/>
                <w:bCs/>
                <w:color w:val="000000"/>
                <w:sz w:val="24"/>
                <w:szCs w:val="24"/>
                <w:lang w:eastAsia="ja-JP"/>
              </w:rPr>
              <w:t>дық</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құрамы</w:t>
            </w:r>
            <w:proofErr w:type="spellEnd"/>
          </w:p>
        </w:tc>
        <w:tc>
          <w:tcPr>
            <w:tcW w:w="4785" w:type="dxa"/>
            <w:tcMar>
              <w:top w:w="0" w:type="dxa"/>
              <w:left w:w="108" w:type="dxa"/>
              <w:bottom w:w="0" w:type="dxa"/>
              <w:right w:w="108" w:type="dxa"/>
            </w:tcMar>
            <w:vAlign w:val="cente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b/>
                <w:bCs/>
                <w:color w:val="000000"/>
                <w:sz w:val="24"/>
                <w:szCs w:val="24"/>
                <w:lang w:eastAsia="ja-JP"/>
              </w:rPr>
              <w:t>Дәстүрлі</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жүйе</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бо</w:t>
            </w:r>
            <w:proofErr w:type="spellEnd"/>
            <w:r w:rsidRPr="00116847">
              <w:rPr>
                <w:rFonts w:ascii="Times New Roman" w:eastAsia="Times New Roman" w:hAnsi="Times New Roman" w:cs="Times New Roman"/>
                <w:b/>
                <w:bCs/>
                <w:color w:val="000000"/>
                <w:sz w:val="24"/>
                <w:szCs w:val="24"/>
                <w:lang w:val="kk-KZ" w:eastAsia="ja-JP"/>
              </w:rPr>
              <w:t>й</w:t>
            </w:r>
            <w:proofErr w:type="spellStart"/>
            <w:r w:rsidRPr="00116847">
              <w:rPr>
                <w:rFonts w:ascii="Times New Roman" w:eastAsia="Times New Roman" w:hAnsi="Times New Roman" w:cs="Times New Roman"/>
                <w:b/>
                <w:bCs/>
                <w:color w:val="000000"/>
                <w:sz w:val="24"/>
                <w:szCs w:val="24"/>
                <w:lang w:eastAsia="ja-JP"/>
              </w:rPr>
              <w:t>ынша</w:t>
            </w:r>
            <w:proofErr w:type="spellEnd"/>
            <w:r w:rsidRPr="00116847">
              <w:rPr>
                <w:rFonts w:ascii="Times New Roman" w:eastAsia="Times New Roman" w:hAnsi="Times New Roman" w:cs="Times New Roman"/>
                <w:b/>
                <w:bCs/>
                <w:color w:val="000000"/>
                <w:sz w:val="24"/>
                <w:szCs w:val="24"/>
                <w:lang w:eastAsia="ja-JP"/>
              </w:rPr>
              <w:t xml:space="preserve"> </w:t>
            </w:r>
            <w:proofErr w:type="spellStart"/>
            <w:r w:rsidRPr="00116847">
              <w:rPr>
                <w:rFonts w:ascii="Times New Roman" w:eastAsia="Times New Roman" w:hAnsi="Times New Roman" w:cs="Times New Roman"/>
                <w:b/>
                <w:bCs/>
                <w:color w:val="000000"/>
                <w:sz w:val="24"/>
                <w:szCs w:val="24"/>
                <w:lang w:eastAsia="ja-JP"/>
              </w:rPr>
              <w:t>бағалау</w:t>
            </w:r>
            <w:proofErr w:type="spellEnd"/>
          </w:p>
        </w:tc>
      </w:tr>
      <w:tr w:rsidR="00B74C90" w:rsidRPr="00116847" w:rsidTr="00115B2B">
        <w:trPr>
          <w:trHeight w:val="174"/>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4,0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95-100</w:t>
            </w:r>
          </w:p>
        </w:tc>
        <w:tc>
          <w:tcPr>
            <w:tcW w:w="4785" w:type="dxa"/>
            <w:vMerge w:val="restart"/>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Өте</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жақсы</w:t>
            </w:r>
            <w:proofErr w:type="spellEnd"/>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А-</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3,67</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90-94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3,33</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85-89</w:t>
            </w:r>
          </w:p>
        </w:tc>
        <w:tc>
          <w:tcPr>
            <w:tcW w:w="4785" w:type="dxa"/>
            <w:vMerge w:val="restart"/>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Жақсы</w:t>
            </w:r>
            <w:proofErr w:type="spellEnd"/>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3,0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80-84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В-</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2,67</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75-79</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2,33</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70-74</w:t>
            </w:r>
          </w:p>
        </w:tc>
        <w:tc>
          <w:tcPr>
            <w:tcW w:w="4785" w:type="dxa"/>
            <w:vMerge w:val="restart"/>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Қанағаттанарлық</w:t>
            </w:r>
            <w:proofErr w:type="spellEnd"/>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65-69</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С-</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1,67</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60-64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1,33</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55-59</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D-</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1,0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50-54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FX</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25-49</w:t>
            </w:r>
          </w:p>
        </w:tc>
        <w:tc>
          <w:tcPr>
            <w:tcW w:w="4785" w:type="dxa"/>
            <w:vMerge w:val="restart"/>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Қанағаттанарлықсыз</w:t>
            </w:r>
            <w:proofErr w:type="spellEnd"/>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F</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0-24</w:t>
            </w:r>
          </w:p>
        </w:tc>
        <w:tc>
          <w:tcPr>
            <w:tcW w:w="4785" w:type="dxa"/>
            <w:vMerge/>
            <w:vAlign w:val="center"/>
            <w:hideMark/>
          </w:tcPr>
          <w:p w:rsidR="00B74C90" w:rsidRPr="00116847" w:rsidRDefault="00B74C90" w:rsidP="00115B2B">
            <w:pPr>
              <w:spacing w:after="0" w:line="240" w:lineRule="auto"/>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I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Incomplete</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w:t>
            </w:r>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аяқталмаған</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P</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 (</w:t>
            </w:r>
            <w:proofErr w:type="spellStart"/>
            <w:r w:rsidRPr="00116847">
              <w:rPr>
                <w:rFonts w:ascii="Times New Roman" w:eastAsia="Times New Roman" w:hAnsi="Times New Roman" w:cs="Times New Roman"/>
                <w:color w:val="000000"/>
                <w:sz w:val="24"/>
                <w:szCs w:val="24"/>
                <w:lang w:eastAsia="ja-JP"/>
              </w:rPr>
              <w:t>Pass</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Сынақтан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өтті</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NP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No</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Рass</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b/>
                <w:bCs/>
                <w:color w:val="000000"/>
                <w:sz w:val="24"/>
                <w:szCs w:val="24"/>
                <w:lang w:eastAsia="ja-JP"/>
              </w:rPr>
              <w:t>-</w:t>
            </w:r>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Сынақтан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өткен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жоқ</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r w:rsidRPr="00116847">
              <w:rPr>
                <w:rFonts w:ascii="Times New Roman" w:eastAsia="Times New Roman" w:hAnsi="Times New Roman" w:cs="Times New Roman"/>
                <w:color w:val="000000"/>
                <w:sz w:val="24"/>
                <w:szCs w:val="24"/>
                <w:lang w:eastAsia="ja-JP"/>
              </w:rPr>
              <w:t> </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Withdrawal</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Пәннен</w:t>
            </w:r>
            <w:r w:rsidRPr="00116847">
              <w:rPr>
                <w:rFonts w:ascii="Times New Roman" w:eastAsia="Times New Roman" w:hAnsi="Times New Roman" w:cs="Times New Roman"/>
                <w:color w:val="000000"/>
                <w:sz w:val="24"/>
                <w:szCs w:val="24"/>
                <w:lang w:eastAsia="ja-JP"/>
              </w:rPr>
              <w:t xml:space="preserve"> бас </w:t>
            </w:r>
            <w:proofErr w:type="spellStart"/>
            <w:r w:rsidRPr="00116847">
              <w:rPr>
                <w:rFonts w:ascii="Times New Roman" w:eastAsia="Times New Roman" w:hAnsi="Times New Roman" w:cs="Times New Roman"/>
                <w:color w:val="000000"/>
                <w:sz w:val="24"/>
                <w:szCs w:val="24"/>
                <w:lang w:eastAsia="ja-JP"/>
              </w:rPr>
              <w:t>тарту</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AW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Academic</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Withdrawal</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Академиялық</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себептермен</w:t>
            </w:r>
            <w:proofErr w:type="spellEnd"/>
            <w:r w:rsidRPr="00116847">
              <w:rPr>
                <w:rFonts w:ascii="Times New Roman" w:eastAsia="Times New Roman" w:hAnsi="Times New Roman" w:cs="Times New Roman"/>
                <w:color w:val="000000"/>
                <w:sz w:val="24"/>
                <w:szCs w:val="24"/>
                <w:lang w:eastAsia="ja-JP"/>
              </w:rPr>
              <w:t xml:space="preserve"> </w:t>
            </w:r>
            <w:r w:rsidRPr="00116847">
              <w:rPr>
                <w:rFonts w:ascii="Times New Roman" w:eastAsia="Times New Roman" w:hAnsi="Times New Roman" w:cs="Times New Roman"/>
                <w:color w:val="000000"/>
                <w:sz w:val="24"/>
                <w:szCs w:val="24"/>
                <w:lang w:val="kk-KZ" w:eastAsia="ja-JP"/>
              </w:rPr>
              <w:t>пәннен</w:t>
            </w:r>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алып</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тастау</w:t>
            </w:r>
            <w:proofErr w:type="spellEnd"/>
            <w:r w:rsidRPr="00116847">
              <w:rPr>
                <w:rFonts w:ascii="Times New Roman" w:eastAsia="Times New Roman" w:hAnsi="Times New Roman" w:cs="Times New Roman"/>
                <w:color w:val="000000"/>
                <w:sz w:val="24"/>
                <w:szCs w:val="24"/>
                <w:lang w:eastAsia="ja-JP"/>
              </w:rPr>
              <w:t xml:space="preserve"> (</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AU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roofErr w:type="spellStart"/>
            <w:r w:rsidRPr="00116847">
              <w:rPr>
                <w:rFonts w:ascii="Times New Roman" w:eastAsia="Times New Roman" w:hAnsi="Times New Roman" w:cs="Times New Roman"/>
                <w:color w:val="000000"/>
                <w:sz w:val="24"/>
                <w:szCs w:val="24"/>
                <w:lang w:eastAsia="ja-JP"/>
              </w:rPr>
              <w:t>Audit</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color w:val="000000"/>
                <w:sz w:val="24"/>
                <w:szCs w:val="24"/>
                <w:lang w:val="kk-KZ" w:eastAsia="ja-JP"/>
              </w:rPr>
              <w:t>Пән</w:t>
            </w:r>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тыңдалды</w:t>
            </w:r>
            <w:proofErr w:type="spellEnd"/>
            <w:r w:rsidRPr="00116847">
              <w:rPr>
                <w:rFonts w:ascii="Times New Roman" w:eastAsia="Times New Roman" w:hAnsi="Times New Roman" w:cs="Times New Roman"/>
                <w:color w:val="000000"/>
                <w:sz w:val="24"/>
                <w:szCs w:val="24"/>
                <w:lang w:eastAsia="ja-JP"/>
              </w:rPr>
              <w:t>»</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r w:rsidRPr="00116847">
              <w:rPr>
                <w:rFonts w:ascii="Times New Roman" w:eastAsia="Times New Roman" w:hAnsi="Times New Roman" w:cs="Times New Roman"/>
                <w:i/>
                <w:iCs/>
                <w:color w:val="000000"/>
                <w:sz w:val="24"/>
                <w:szCs w:val="24"/>
                <w:lang w:eastAsia="ja-JP"/>
              </w:rPr>
              <w:t xml:space="preserve">GPA </w:t>
            </w:r>
            <w:proofErr w:type="spellStart"/>
            <w:r w:rsidRPr="00116847">
              <w:rPr>
                <w:rFonts w:ascii="Times New Roman" w:eastAsia="Times New Roman" w:hAnsi="Times New Roman" w:cs="Times New Roman"/>
                <w:i/>
                <w:iCs/>
                <w:color w:val="000000"/>
                <w:sz w:val="24"/>
                <w:szCs w:val="24"/>
                <w:lang w:eastAsia="ja-JP"/>
              </w:rPr>
              <w:t>есептеуде</w:t>
            </w:r>
            <w:proofErr w:type="spellEnd"/>
            <w:r w:rsidRPr="00116847">
              <w:rPr>
                <w:rFonts w:ascii="Times New Roman" w:eastAsia="Times New Roman" w:hAnsi="Times New Roman" w:cs="Times New Roman"/>
                <w:i/>
                <w:iCs/>
                <w:color w:val="000000"/>
                <w:sz w:val="24"/>
                <w:szCs w:val="24"/>
                <w:lang w:eastAsia="ja-JP"/>
              </w:rPr>
              <w:t xml:space="preserve"> </w:t>
            </w:r>
            <w:proofErr w:type="spellStart"/>
            <w:r w:rsidRPr="00116847">
              <w:rPr>
                <w:rFonts w:ascii="Times New Roman" w:eastAsia="Times New Roman" w:hAnsi="Times New Roman" w:cs="Times New Roman"/>
                <w:i/>
                <w:iCs/>
                <w:color w:val="000000"/>
                <w:sz w:val="24"/>
                <w:szCs w:val="24"/>
                <w:lang w:eastAsia="ja-JP"/>
              </w:rPr>
              <w:t>саналмайды</w:t>
            </w:r>
            <w:proofErr w:type="spellEnd"/>
            <w:r w:rsidRPr="00116847">
              <w:rPr>
                <w:rFonts w:ascii="Times New Roman" w:eastAsia="Times New Roman" w:hAnsi="Times New Roman" w:cs="Times New Roman"/>
                <w:i/>
                <w:iCs/>
                <w:color w:val="000000"/>
                <w:sz w:val="24"/>
                <w:szCs w:val="24"/>
                <w:lang w:eastAsia="ja-JP"/>
              </w:rPr>
              <w:t>)</w:t>
            </w: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Атт</w:t>
            </w:r>
            <w:proofErr w:type="spellEnd"/>
            <w:r w:rsidRPr="00116847">
              <w:rPr>
                <w:rFonts w:ascii="Times New Roman" w:eastAsia="Times New Roman" w:hAnsi="Times New Roman" w:cs="Times New Roman"/>
                <w:color w:val="000000"/>
                <w:sz w:val="24"/>
                <w:szCs w:val="24"/>
                <w:lang w:eastAsia="ja-JP"/>
              </w:rPr>
              <w:t>. </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color w:val="000000"/>
                <w:sz w:val="24"/>
                <w:szCs w:val="24"/>
                <w:lang w:val="kk-KZ" w:eastAsia="ja-JP"/>
              </w:rPr>
            </w:pPr>
            <w:r w:rsidRPr="00116847">
              <w:rPr>
                <w:rFonts w:ascii="Times New Roman" w:eastAsia="Times New Roman" w:hAnsi="Times New Roman" w:cs="Times New Roman"/>
                <w:color w:val="000000"/>
                <w:sz w:val="24"/>
                <w:szCs w:val="24"/>
                <w:lang w:eastAsia="ja-JP"/>
              </w:rPr>
              <w:t>30-60</w:t>
            </w:r>
            <w:r w:rsidRPr="00116847">
              <w:rPr>
                <w:rFonts w:ascii="Times New Roman" w:eastAsia="Times New Roman" w:hAnsi="Times New Roman" w:cs="Times New Roman"/>
                <w:color w:val="000000"/>
                <w:sz w:val="24"/>
                <w:szCs w:val="24"/>
                <w:lang w:val="kk-KZ" w:eastAsia="ja-JP"/>
              </w:rPr>
              <w:t xml:space="preserve"> </w:t>
            </w:r>
          </w:p>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50-100</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Аттестаттаудан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өтті</w:t>
            </w:r>
            <w:proofErr w:type="spellEnd"/>
          </w:p>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 xml:space="preserve">Не </w:t>
            </w:r>
            <w:proofErr w:type="spellStart"/>
            <w:r w:rsidRPr="00116847">
              <w:rPr>
                <w:rFonts w:ascii="Times New Roman" w:eastAsia="Times New Roman" w:hAnsi="Times New Roman" w:cs="Times New Roman"/>
                <w:color w:val="000000"/>
                <w:sz w:val="24"/>
                <w:szCs w:val="24"/>
                <w:lang w:eastAsia="ja-JP"/>
              </w:rPr>
              <w:t>атт</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center"/>
              <w:rPr>
                <w:rFonts w:ascii="Times New Roman" w:eastAsia="Times New Roman" w:hAnsi="Times New Roman" w:cs="Times New Roman"/>
                <w:b/>
                <w:bCs/>
                <w:sz w:val="24"/>
                <w:szCs w:val="24"/>
                <w:lang w:eastAsia="ja-JP"/>
              </w:rPr>
            </w:pP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0-29</w:t>
            </w:r>
            <w:r w:rsidRPr="00116847">
              <w:rPr>
                <w:rFonts w:ascii="Times New Roman" w:eastAsia="Times New Roman" w:hAnsi="Times New Roman" w:cs="Times New Roman"/>
                <w:color w:val="000000"/>
                <w:sz w:val="24"/>
                <w:szCs w:val="24"/>
                <w:lang w:val="kk-KZ" w:eastAsia="ja-JP"/>
              </w:rPr>
              <w:t xml:space="preserve">, </w:t>
            </w:r>
            <w:r w:rsidRPr="00116847">
              <w:rPr>
                <w:rFonts w:ascii="Times New Roman" w:eastAsia="Times New Roman" w:hAnsi="Times New Roman" w:cs="Times New Roman"/>
                <w:color w:val="000000"/>
                <w:sz w:val="24"/>
                <w:szCs w:val="24"/>
                <w:lang w:eastAsia="ja-JP"/>
              </w:rPr>
              <w:t>0-49</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proofErr w:type="spellStart"/>
            <w:r w:rsidRPr="00116847">
              <w:rPr>
                <w:rFonts w:ascii="Times New Roman" w:eastAsia="Times New Roman" w:hAnsi="Times New Roman" w:cs="Times New Roman"/>
                <w:color w:val="000000"/>
                <w:sz w:val="24"/>
                <w:szCs w:val="24"/>
                <w:lang w:eastAsia="ja-JP"/>
              </w:rPr>
              <w:t>Аттестаттаудан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өтпеді</w:t>
            </w:r>
            <w:proofErr w:type="spellEnd"/>
          </w:p>
        </w:tc>
      </w:tr>
      <w:tr w:rsidR="00B74C90" w:rsidRPr="00116847" w:rsidTr="00115B2B">
        <w:trPr>
          <w:tblHeader/>
        </w:trPr>
        <w:tc>
          <w:tcPr>
            <w:tcW w:w="1979"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R (</w:t>
            </w:r>
            <w:proofErr w:type="spellStart"/>
            <w:r w:rsidRPr="00116847">
              <w:rPr>
                <w:rFonts w:ascii="Times New Roman" w:eastAsia="Times New Roman" w:hAnsi="Times New Roman" w:cs="Times New Roman"/>
                <w:color w:val="000000"/>
                <w:sz w:val="24"/>
                <w:szCs w:val="24"/>
                <w:lang w:eastAsia="ja-JP"/>
              </w:rPr>
              <w:t>Retake</w:t>
            </w:r>
            <w:proofErr w:type="spellEnd"/>
            <w:r w:rsidRPr="00116847">
              <w:rPr>
                <w:rFonts w:ascii="Times New Roman" w:eastAsia="Times New Roman" w:hAnsi="Times New Roman" w:cs="Times New Roman"/>
                <w:color w:val="000000"/>
                <w:sz w:val="24"/>
                <w:szCs w:val="24"/>
                <w:lang w:eastAsia="ja-JP"/>
              </w:rPr>
              <w:t>)</w:t>
            </w:r>
          </w:p>
        </w:tc>
        <w:tc>
          <w:tcPr>
            <w:tcW w:w="2014"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793"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eastAsia="ja-JP"/>
              </w:rPr>
              <w:t>-</w:t>
            </w:r>
          </w:p>
        </w:tc>
        <w:tc>
          <w:tcPr>
            <w:tcW w:w="4785" w:type="dxa"/>
            <w:tcMar>
              <w:top w:w="0" w:type="dxa"/>
              <w:left w:w="108" w:type="dxa"/>
              <w:bottom w:w="0" w:type="dxa"/>
              <w:right w:w="108" w:type="dxa"/>
            </w:tcMar>
            <w:hideMark/>
          </w:tcPr>
          <w:p w:rsidR="00B74C90" w:rsidRPr="00116847" w:rsidRDefault="00B74C90" w:rsidP="00115B2B">
            <w:pPr>
              <w:spacing w:after="0" w:line="240" w:lineRule="auto"/>
              <w:jc w:val="both"/>
              <w:rPr>
                <w:rFonts w:ascii="Times New Roman" w:eastAsia="Times New Roman" w:hAnsi="Times New Roman" w:cs="Times New Roman"/>
                <w:b/>
                <w:bCs/>
                <w:sz w:val="24"/>
                <w:szCs w:val="24"/>
                <w:lang w:eastAsia="ja-JP"/>
              </w:rPr>
            </w:pPr>
            <w:r w:rsidRPr="00116847">
              <w:rPr>
                <w:rFonts w:ascii="Times New Roman" w:eastAsia="Times New Roman" w:hAnsi="Times New Roman" w:cs="Times New Roman"/>
                <w:color w:val="000000"/>
                <w:sz w:val="24"/>
                <w:szCs w:val="24"/>
                <w:lang w:val="kk-KZ" w:eastAsia="ja-JP"/>
              </w:rPr>
              <w:t>Пәнді</w:t>
            </w:r>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қайтадан</w:t>
            </w:r>
            <w:proofErr w:type="spellEnd"/>
            <w:r w:rsidRPr="00116847">
              <w:rPr>
                <w:rFonts w:ascii="Times New Roman" w:eastAsia="Times New Roman" w:hAnsi="Times New Roman" w:cs="Times New Roman"/>
                <w:color w:val="000000"/>
                <w:sz w:val="24"/>
                <w:szCs w:val="24"/>
                <w:lang w:eastAsia="ja-JP"/>
              </w:rPr>
              <w:t xml:space="preserve"> </w:t>
            </w:r>
            <w:proofErr w:type="spellStart"/>
            <w:r w:rsidRPr="00116847">
              <w:rPr>
                <w:rFonts w:ascii="Times New Roman" w:eastAsia="Times New Roman" w:hAnsi="Times New Roman" w:cs="Times New Roman"/>
                <w:color w:val="000000"/>
                <w:sz w:val="24"/>
                <w:szCs w:val="24"/>
                <w:lang w:eastAsia="ja-JP"/>
              </w:rPr>
              <w:t>оқу</w:t>
            </w:r>
            <w:proofErr w:type="spellEnd"/>
          </w:p>
        </w:tc>
      </w:tr>
    </w:tbl>
    <w:p w:rsidR="00F84477" w:rsidRPr="006D2BBE" w:rsidRDefault="00F84477" w:rsidP="00F84477">
      <w:pPr>
        <w:jc w:val="both"/>
        <w:rPr>
          <w:rFonts w:ascii="Times New Roman" w:hAnsi="Times New Roman" w:cs="Times New Roman"/>
          <w:b/>
          <w:noProof/>
          <w:sz w:val="24"/>
          <w:szCs w:val="24"/>
          <w:lang w:val="kk-KZ"/>
        </w:rPr>
      </w:pPr>
      <w:r w:rsidRPr="006D2BBE">
        <w:rPr>
          <w:rFonts w:ascii="Times New Roman" w:hAnsi="Times New Roman" w:cs="Times New Roman"/>
          <w:b/>
          <w:sz w:val="24"/>
          <w:szCs w:val="24"/>
          <w:lang w:val="kk-KZ"/>
        </w:rPr>
        <w:t>Қолданылған әдебиеттер:</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Әметов Ә.Ә. Ботаника.-Алматы: Дәуір, 2017-512б.ил.267</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Артюшенко З.Т. Атлас по описательной морфологии высших растений. – Л., 1990.</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Ахметжанова А.І. Жоғарғы сатыдағы өсімдіктердің вегетативтік мүшелерінің морфологиясы мен анатомиясы. – Қарағанды, 1994.</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Барсегян А.М. Водно-болотная растительность Армянской ССР. – Ереван.</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color w:val="FF0000"/>
          <w:sz w:val="24"/>
          <w:szCs w:val="24"/>
          <w:lang w:val="kk-KZ"/>
        </w:rPr>
        <w:t xml:space="preserve">  </w:t>
      </w:r>
      <w:r w:rsidRPr="006D2BBE">
        <w:rPr>
          <w:rFonts w:ascii="Times New Roman" w:hAnsi="Times New Roman"/>
          <w:sz w:val="24"/>
          <w:szCs w:val="24"/>
          <w:lang w:val="kk-KZ"/>
        </w:rPr>
        <w:t>Березина Н.А. Экология растений. – М., 2009.</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Ботаника с основами фитоценологии. Анатомия и морфология растений. – М., 2007.</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lastRenderedPageBreak/>
        <w:t xml:space="preserve">  Ботаника. Курс альгологии и микологии. – М., 2007.</w:t>
      </w:r>
    </w:p>
    <w:p w:rsidR="004472FC" w:rsidRPr="00EB4BB8" w:rsidRDefault="004472FC" w:rsidP="009200FB">
      <w:pPr>
        <w:pStyle w:val="a3"/>
        <w:numPr>
          <w:ilvl w:val="0"/>
          <w:numId w:val="16"/>
        </w:numPr>
        <w:spacing w:after="0" w:line="240" w:lineRule="auto"/>
        <w:ind w:left="0"/>
        <w:jc w:val="both"/>
        <w:rPr>
          <w:rFonts w:ascii="Times New Roman" w:hAnsi="Times New Roman"/>
          <w:sz w:val="24"/>
          <w:szCs w:val="24"/>
          <w:lang w:val="kk-KZ"/>
        </w:rPr>
      </w:pPr>
      <w:r w:rsidRPr="00EB4BB8">
        <w:rPr>
          <w:rFonts w:ascii="Times New Roman" w:hAnsi="Times New Roman"/>
          <w:sz w:val="24"/>
          <w:szCs w:val="24"/>
          <w:lang w:val="kk-KZ"/>
        </w:rPr>
        <w:t xml:space="preserve">  Ипатова В.И. Адаптация водных растений к стрессовым абиотическим факторам среды. – М., 2005.</w:t>
      </w:r>
    </w:p>
    <w:p w:rsidR="004472FC" w:rsidRPr="00EB4BB8" w:rsidRDefault="004472FC" w:rsidP="00915568">
      <w:pPr>
        <w:pStyle w:val="a3"/>
        <w:numPr>
          <w:ilvl w:val="0"/>
          <w:numId w:val="16"/>
        </w:numPr>
        <w:spacing w:after="0" w:line="240" w:lineRule="auto"/>
        <w:ind w:left="0"/>
        <w:jc w:val="both"/>
        <w:rPr>
          <w:rFonts w:ascii="Times New Roman" w:hAnsi="Times New Roman"/>
          <w:sz w:val="24"/>
          <w:szCs w:val="24"/>
          <w:lang w:val="kk-KZ"/>
        </w:rPr>
      </w:pPr>
      <w:r w:rsidRPr="00EB4BB8">
        <w:rPr>
          <w:rFonts w:ascii="Times New Roman" w:hAnsi="Times New Roman"/>
          <w:sz w:val="24"/>
          <w:szCs w:val="24"/>
          <w:lang w:val="kk-KZ"/>
        </w:rPr>
        <w:t xml:space="preserve"> Мухитдинов Н.М. Биогеоценология негіздері. – Алматы, 2007. </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Садчиков А.П., Кудряшов М.А. Экология прибрежно-водной растительности). – М., 2004.</w:t>
      </w:r>
    </w:p>
    <w:p w:rsidR="004472FC" w:rsidRPr="006D2BBE" w:rsidRDefault="004472FC" w:rsidP="004472FC">
      <w:pPr>
        <w:pStyle w:val="a3"/>
        <w:numPr>
          <w:ilvl w:val="0"/>
          <w:numId w:val="16"/>
        </w:numPr>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 xml:space="preserve"> Флора и продуктивность педагогических и литоральных фитоценозов </w:t>
      </w:r>
      <w:r w:rsidR="00EB4BB8">
        <w:rPr>
          <w:rFonts w:ascii="Times New Roman" w:hAnsi="Times New Roman"/>
          <w:sz w:val="24"/>
          <w:szCs w:val="24"/>
          <w:lang w:val="kk-KZ"/>
        </w:rPr>
        <w:t>водоемов бассейна Волги. – Л., 2005</w:t>
      </w:r>
      <w:r w:rsidRPr="006D2BBE">
        <w:rPr>
          <w:rFonts w:ascii="Times New Roman" w:hAnsi="Times New Roman"/>
          <w:sz w:val="24"/>
          <w:szCs w:val="24"/>
          <w:lang w:val="kk-KZ"/>
        </w:rPr>
        <w:t>.</w:t>
      </w:r>
    </w:p>
    <w:p w:rsidR="00F84477" w:rsidRPr="00EB4BB8" w:rsidRDefault="00F84477" w:rsidP="00EB4BB8">
      <w:pPr>
        <w:pStyle w:val="a3"/>
        <w:widowControl w:val="0"/>
        <w:autoSpaceDE w:val="0"/>
        <w:autoSpaceDN w:val="0"/>
        <w:adjustRightInd w:val="0"/>
        <w:spacing w:after="0" w:line="240" w:lineRule="auto"/>
        <w:ind w:left="0"/>
        <w:jc w:val="both"/>
        <w:rPr>
          <w:rFonts w:ascii="Times New Roman" w:eastAsia="Times New Roman" w:hAnsi="Times New Roman"/>
          <w:sz w:val="24"/>
          <w:szCs w:val="24"/>
          <w:lang w:val="kk-KZ"/>
        </w:rPr>
      </w:pPr>
      <w:r w:rsidRPr="00EB4BB8">
        <w:rPr>
          <w:rFonts w:ascii="Times New Roman" w:eastAsia="Times New Roman" w:hAnsi="Times New Roman"/>
          <w:sz w:val="24"/>
          <w:szCs w:val="24"/>
          <w:lang w:val="kk-KZ"/>
        </w:rPr>
        <w:t>Интернет ресурстар https://ru.wikipedia.org/wiki/ http://human_ecology.academic.ru http://www.geo-site.ru/index</w:t>
      </w:r>
    </w:p>
    <w:p w:rsidR="00F84477" w:rsidRPr="006D2BBE" w:rsidRDefault="00F84477" w:rsidP="00F84477">
      <w:pPr>
        <w:pStyle w:val="a3"/>
        <w:widowControl w:val="0"/>
        <w:autoSpaceDE w:val="0"/>
        <w:autoSpaceDN w:val="0"/>
        <w:adjustRightInd w:val="0"/>
        <w:spacing w:after="0" w:line="240" w:lineRule="auto"/>
        <w:ind w:left="0"/>
        <w:jc w:val="both"/>
        <w:rPr>
          <w:rFonts w:ascii="Times New Roman" w:hAnsi="Times New Roman"/>
          <w:sz w:val="24"/>
          <w:szCs w:val="24"/>
          <w:lang w:val="kk-KZ"/>
        </w:rPr>
      </w:pPr>
      <w:r w:rsidRPr="006D2BBE">
        <w:rPr>
          <w:rFonts w:ascii="Times New Roman" w:hAnsi="Times New Roman"/>
          <w:sz w:val="24"/>
          <w:szCs w:val="24"/>
          <w:lang w:val="kk-KZ"/>
        </w:rPr>
        <w:t>Интернет көзі:</w:t>
      </w:r>
    </w:p>
    <w:p w:rsidR="00F84477" w:rsidRPr="006D2BBE" w:rsidRDefault="001A1440" w:rsidP="00F84477">
      <w:pPr>
        <w:pStyle w:val="a3"/>
        <w:autoSpaceDE w:val="0"/>
        <w:autoSpaceDN w:val="0"/>
        <w:adjustRightInd w:val="0"/>
        <w:ind w:left="0"/>
        <w:jc w:val="both"/>
        <w:rPr>
          <w:rFonts w:ascii="Times New Roman" w:hAnsi="Times New Roman"/>
          <w:sz w:val="24"/>
          <w:szCs w:val="24"/>
          <w:lang w:val="kk-KZ"/>
        </w:rPr>
      </w:pPr>
      <w:hyperlink r:id="rId6" w:history="1">
        <w:r w:rsidR="00F84477" w:rsidRPr="006D2BBE">
          <w:rPr>
            <w:rStyle w:val="a8"/>
            <w:rFonts w:ascii="Times New Roman" w:hAnsi="Times New Roman"/>
            <w:color w:val="0560A6"/>
            <w:sz w:val="24"/>
            <w:szCs w:val="24"/>
            <w:shd w:val="clear" w:color="auto" w:fill="FFFFFF"/>
            <w:lang w:val="kk-KZ"/>
          </w:rPr>
          <w:t>http://elibrary.kaznu.kz/ru</w:t>
        </w:r>
      </w:hyperlink>
    </w:p>
    <w:p w:rsidR="00F84477" w:rsidRPr="006D2BBE"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6D2BBE">
        <w:rPr>
          <w:rFonts w:ascii="Times New Roman" w:hAnsi="Times New Roman"/>
          <w:color w:val="4472C4"/>
          <w:sz w:val="24"/>
          <w:szCs w:val="24"/>
          <w:lang w:val="kk-KZ"/>
        </w:rPr>
        <w:t xml:space="preserve">http://www.protein.bio.msu.ru/biokhimiya/index.htm </w:t>
      </w:r>
    </w:p>
    <w:p w:rsidR="00F84477" w:rsidRPr="006D2BBE" w:rsidRDefault="00F84477" w:rsidP="00F84477">
      <w:pPr>
        <w:pStyle w:val="a3"/>
        <w:autoSpaceDE w:val="0"/>
        <w:autoSpaceDN w:val="0"/>
        <w:adjustRightInd w:val="0"/>
        <w:ind w:left="0"/>
        <w:jc w:val="both"/>
        <w:rPr>
          <w:rFonts w:ascii="Times New Roman" w:hAnsi="Times New Roman"/>
          <w:color w:val="4472C4"/>
          <w:sz w:val="24"/>
          <w:szCs w:val="24"/>
          <w:lang w:val="kk-KZ"/>
        </w:rPr>
      </w:pPr>
      <w:r w:rsidRPr="006D2BBE">
        <w:rPr>
          <w:rFonts w:ascii="Times New Roman" w:hAnsi="Times New Roman"/>
          <w:color w:val="4472C4"/>
          <w:sz w:val="24"/>
          <w:szCs w:val="24"/>
          <w:lang w:val="kk-KZ"/>
        </w:rPr>
        <w:t>http://molbiol.ru/protocol</w:t>
      </w:r>
    </w:p>
    <w:p w:rsidR="00F84477" w:rsidRPr="006D2BBE" w:rsidRDefault="001A1440" w:rsidP="00F84477">
      <w:pPr>
        <w:pStyle w:val="a3"/>
        <w:autoSpaceDE w:val="0"/>
        <w:autoSpaceDN w:val="0"/>
        <w:adjustRightInd w:val="0"/>
        <w:ind w:left="0"/>
        <w:jc w:val="both"/>
        <w:rPr>
          <w:rFonts w:ascii="Times New Roman" w:hAnsi="Times New Roman"/>
          <w:color w:val="4472C4"/>
          <w:sz w:val="24"/>
          <w:szCs w:val="24"/>
          <w:lang w:val="kk-KZ"/>
        </w:rPr>
      </w:pPr>
      <w:hyperlink r:id="rId7" w:history="1">
        <w:r w:rsidR="00F84477" w:rsidRPr="006D2BBE">
          <w:rPr>
            <w:rStyle w:val="a8"/>
            <w:rFonts w:ascii="Times New Roman" w:hAnsi="Times New Roman"/>
            <w:color w:val="4472C4"/>
            <w:sz w:val="24"/>
            <w:szCs w:val="24"/>
            <w:lang w:val="kk-KZ"/>
          </w:rPr>
          <w:t>http://www.protocol-online.org</w:t>
        </w:r>
      </w:hyperlink>
    </w:p>
    <w:p w:rsidR="003B1DE0" w:rsidRPr="006D2BBE" w:rsidRDefault="00F84477" w:rsidP="00F62B12">
      <w:pPr>
        <w:pStyle w:val="a3"/>
        <w:autoSpaceDE w:val="0"/>
        <w:autoSpaceDN w:val="0"/>
        <w:adjustRightInd w:val="0"/>
        <w:ind w:left="0"/>
        <w:jc w:val="both"/>
        <w:rPr>
          <w:rFonts w:ascii="Times New Roman" w:hAnsi="Times New Roman"/>
          <w:sz w:val="24"/>
          <w:szCs w:val="24"/>
          <w:lang w:val="kk-KZ"/>
        </w:rPr>
      </w:pPr>
      <w:r w:rsidRPr="006D2BBE">
        <w:rPr>
          <w:rFonts w:ascii="Times New Roman" w:hAnsi="Times New Roman"/>
          <w:color w:val="4472C4"/>
          <w:sz w:val="24"/>
          <w:szCs w:val="24"/>
          <w:lang w:val="kk-KZ"/>
        </w:rPr>
        <w:t xml:space="preserve">www.chem.qmul.ac.uk/iubmb </w:t>
      </w:r>
    </w:p>
    <w:p w:rsidR="003B1DE0" w:rsidRPr="006D2BBE" w:rsidRDefault="003B1DE0" w:rsidP="003B1DE0">
      <w:pPr>
        <w:jc w:val="both"/>
        <w:rPr>
          <w:rFonts w:ascii="Times New Roman" w:hAnsi="Times New Roman" w:cs="Times New Roman"/>
          <w:sz w:val="24"/>
          <w:szCs w:val="24"/>
          <w:lang w:val="kk-KZ"/>
        </w:rPr>
      </w:pPr>
    </w:p>
    <w:sectPr w:rsidR="003B1DE0" w:rsidRPr="006D2B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MS Mincho"/>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1C46"/>
    <w:multiLevelType w:val="hybridMultilevel"/>
    <w:tmpl w:val="E0781A4C"/>
    <w:lvl w:ilvl="0" w:tplc="043F000F">
      <w:start w:val="1"/>
      <w:numFmt w:val="decimal"/>
      <w:lvlText w:val="%1."/>
      <w:lvlJc w:val="left"/>
      <w:pPr>
        <w:ind w:left="1429" w:hanging="360"/>
      </w:pPr>
    </w:lvl>
    <w:lvl w:ilvl="1" w:tplc="043F0019" w:tentative="1">
      <w:start w:val="1"/>
      <w:numFmt w:val="lowerLetter"/>
      <w:lvlText w:val="%2."/>
      <w:lvlJc w:val="left"/>
      <w:pPr>
        <w:ind w:left="2149" w:hanging="360"/>
      </w:pPr>
    </w:lvl>
    <w:lvl w:ilvl="2" w:tplc="043F001B" w:tentative="1">
      <w:start w:val="1"/>
      <w:numFmt w:val="lowerRoman"/>
      <w:lvlText w:val="%3."/>
      <w:lvlJc w:val="right"/>
      <w:pPr>
        <w:ind w:left="2869" w:hanging="180"/>
      </w:pPr>
    </w:lvl>
    <w:lvl w:ilvl="3" w:tplc="043F000F" w:tentative="1">
      <w:start w:val="1"/>
      <w:numFmt w:val="decimal"/>
      <w:lvlText w:val="%4."/>
      <w:lvlJc w:val="left"/>
      <w:pPr>
        <w:ind w:left="3589" w:hanging="360"/>
      </w:pPr>
    </w:lvl>
    <w:lvl w:ilvl="4" w:tplc="043F0019" w:tentative="1">
      <w:start w:val="1"/>
      <w:numFmt w:val="lowerLetter"/>
      <w:lvlText w:val="%5."/>
      <w:lvlJc w:val="left"/>
      <w:pPr>
        <w:ind w:left="4309" w:hanging="360"/>
      </w:pPr>
    </w:lvl>
    <w:lvl w:ilvl="5" w:tplc="043F001B" w:tentative="1">
      <w:start w:val="1"/>
      <w:numFmt w:val="lowerRoman"/>
      <w:lvlText w:val="%6."/>
      <w:lvlJc w:val="right"/>
      <w:pPr>
        <w:ind w:left="5029" w:hanging="180"/>
      </w:pPr>
    </w:lvl>
    <w:lvl w:ilvl="6" w:tplc="043F000F" w:tentative="1">
      <w:start w:val="1"/>
      <w:numFmt w:val="decimal"/>
      <w:lvlText w:val="%7."/>
      <w:lvlJc w:val="left"/>
      <w:pPr>
        <w:ind w:left="5749" w:hanging="360"/>
      </w:pPr>
    </w:lvl>
    <w:lvl w:ilvl="7" w:tplc="043F0019" w:tentative="1">
      <w:start w:val="1"/>
      <w:numFmt w:val="lowerLetter"/>
      <w:lvlText w:val="%8."/>
      <w:lvlJc w:val="left"/>
      <w:pPr>
        <w:ind w:left="6469" w:hanging="360"/>
      </w:pPr>
    </w:lvl>
    <w:lvl w:ilvl="8" w:tplc="043F001B" w:tentative="1">
      <w:start w:val="1"/>
      <w:numFmt w:val="lowerRoman"/>
      <w:lvlText w:val="%9."/>
      <w:lvlJc w:val="right"/>
      <w:pPr>
        <w:ind w:left="7189" w:hanging="180"/>
      </w:pPr>
    </w:lvl>
  </w:abstractNum>
  <w:abstractNum w:abstractNumId="1" w15:restartNumberingAfterBreak="0">
    <w:nsid w:val="048C2EC7"/>
    <w:multiLevelType w:val="hybridMultilevel"/>
    <w:tmpl w:val="AD74D9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D55C4"/>
    <w:multiLevelType w:val="hybridMultilevel"/>
    <w:tmpl w:val="50A89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372D45"/>
    <w:multiLevelType w:val="hybridMultilevel"/>
    <w:tmpl w:val="D9DE9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F219C6"/>
    <w:multiLevelType w:val="hybridMultilevel"/>
    <w:tmpl w:val="D5302C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4F6A3D"/>
    <w:multiLevelType w:val="hybridMultilevel"/>
    <w:tmpl w:val="69BEF700"/>
    <w:lvl w:ilvl="0" w:tplc="02DC14CE">
      <w:start w:val="1"/>
      <w:numFmt w:val="decimal"/>
      <w:lvlText w:val="%1."/>
      <w:lvlJc w:val="left"/>
      <w:pPr>
        <w:ind w:left="1005" w:hanging="360"/>
      </w:pPr>
      <w:rPr>
        <w:rFonts w:hint="default"/>
        <w:color w:val="000000"/>
      </w:rPr>
    </w:lvl>
    <w:lvl w:ilvl="1" w:tplc="04190019" w:tentative="1">
      <w:start w:val="1"/>
      <w:numFmt w:val="lowerLetter"/>
      <w:lvlText w:val="%2."/>
      <w:lvlJc w:val="left"/>
      <w:pPr>
        <w:ind w:left="1725" w:hanging="360"/>
      </w:pPr>
    </w:lvl>
    <w:lvl w:ilvl="2" w:tplc="0419001B" w:tentative="1">
      <w:start w:val="1"/>
      <w:numFmt w:val="lowerRoman"/>
      <w:lvlText w:val="%3."/>
      <w:lvlJc w:val="right"/>
      <w:pPr>
        <w:ind w:left="2445" w:hanging="180"/>
      </w:pPr>
    </w:lvl>
    <w:lvl w:ilvl="3" w:tplc="0419000F" w:tentative="1">
      <w:start w:val="1"/>
      <w:numFmt w:val="decimal"/>
      <w:lvlText w:val="%4."/>
      <w:lvlJc w:val="left"/>
      <w:pPr>
        <w:ind w:left="3165" w:hanging="360"/>
      </w:pPr>
    </w:lvl>
    <w:lvl w:ilvl="4" w:tplc="04190019" w:tentative="1">
      <w:start w:val="1"/>
      <w:numFmt w:val="lowerLetter"/>
      <w:lvlText w:val="%5."/>
      <w:lvlJc w:val="left"/>
      <w:pPr>
        <w:ind w:left="3885" w:hanging="360"/>
      </w:pPr>
    </w:lvl>
    <w:lvl w:ilvl="5" w:tplc="0419001B" w:tentative="1">
      <w:start w:val="1"/>
      <w:numFmt w:val="lowerRoman"/>
      <w:lvlText w:val="%6."/>
      <w:lvlJc w:val="right"/>
      <w:pPr>
        <w:ind w:left="4605" w:hanging="180"/>
      </w:pPr>
    </w:lvl>
    <w:lvl w:ilvl="6" w:tplc="0419000F" w:tentative="1">
      <w:start w:val="1"/>
      <w:numFmt w:val="decimal"/>
      <w:lvlText w:val="%7."/>
      <w:lvlJc w:val="left"/>
      <w:pPr>
        <w:ind w:left="5325" w:hanging="360"/>
      </w:pPr>
    </w:lvl>
    <w:lvl w:ilvl="7" w:tplc="04190019" w:tentative="1">
      <w:start w:val="1"/>
      <w:numFmt w:val="lowerLetter"/>
      <w:lvlText w:val="%8."/>
      <w:lvlJc w:val="left"/>
      <w:pPr>
        <w:ind w:left="6045" w:hanging="360"/>
      </w:pPr>
    </w:lvl>
    <w:lvl w:ilvl="8" w:tplc="0419001B" w:tentative="1">
      <w:start w:val="1"/>
      <w:numFmt w:val="lowerRoman"/>
      <w:lvlText w:val="%9."/>
      <w:lvlJc w:val="right"/>
      <w:pPr>
        <w:ind w:left="6765" w:hanging="180"/>
      </w:pPr>
    </w:lvl>
  </w:abstractNum>
  <w:abstractNum w:abstractNumId="7" w15:restartNumberingAfterBreak="0">
    <w:nsid w:val="1E5B4404"/>
    <w:multiLevelType w:val="hybridMultilevel"/>
    <w:tmpl w:val="277075A4"/>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8" w15:restartNumberingAfterBreak="0">
    <w:nsid w:val="26F827D3"/>
    <w:multiLevelType w:val="hybridMultilevel"/>
    <w:tmpl w:val="0BAE8B42"/>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9" w15:restartNumberingAfterBreak="0">
    <w:nsid w:val="2B242C8B"/>
    <w:multiLevelType w:val="hybridMultilevel"/>
    <w:tmpl w:val="DB0AAD26"/>
    <w:lvl w:ilvl="0" w:tplc="C72C91C0">
      <w:start w:val="2020"/>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0" w15:restartNumberingAfterBreak="0">
    <w:nsid w:val="2B540055"/>
    <w:multiLevelType w:val="hybridMultilevel"/>
    <w:tmpl w:val="EAD0C89C"/>
    <w:lvl w:ilvl="0" w:tplc="0419000F">
      <w:start w:val="1"/>
      <w:numFmt w:val="decimal"/>
      <w:lvlText w:val="%1."/>
      <w:lvlJc w:val="left"/>
      <w:pPr>
        <w:ind w:left="716" w:hanging="360"/>
      </w:pPr>
    </w:lvl>
    <w:lvl w:ilvl="1" w:tplc="04190019" w:tentative="1">
      <w:start w:val="1"/>
      <w:numFmt w:val="lowerLetter"/>
      <w:lvlText w:val="%2."/>
      <w:lvlJc w:val="left"/>
      <w:pPr>
        <w:ind w:left="1436" w:hanging="360"/>
      </w:pPr>
    </w:lvl>
    <w:lvl w:ilvl="2" w:tplc="0419001B" w:tentative="1">
      <w:start w:val="1"/>
      <w:numFmt w:val="lowerRoman"/>
      <w:lvlText w:val="%3."/>
      <w:lvlJc w:val="right"/>
      <w:pPr>
        <w:ind w:left="2156" w:hanging="180"/>
      </w:pPr>
    </w:lvl>
    <w:lvl w:ilvl="3" w:tplc="0419000F" w:tentative="1">
      <w:start w:val="1"/>
      <w:numFmt w:val="decimal"/>
      <w:lvlText w:val="%4."/>
      <w:lvlJc w:val="left"/>
      <w:pPr>
        <w:ind w:left="2876" w:hanging="360"/>
      </w:pPr>
    </w:lvl>
    <w:lvl w:ilvl="4" w:tplc="04190019" w:tentative="1">
      <w:start w:val="1"/>
      <w:numFmt w:val="lowerLetter"/>
      <w:lvlText w:val="%5."/>
      <w:lvlJc w:val="left"/>
      <w:pPr>
        <w:ind w:left="3596" w:hanging="360"/>
      </w:pPr>
    </w:lvl>
    <w:lvl w:ilvl="5" w:tplc="0419001B" w:tentative="1">
      <w:start w:val="1"/>
      <w:numFmt w:val="lowerRoman"/>
      <w:lvlText w:val="%6."/>
      <w:lvlJc w:val="right"/>
      <w:pPr>
        <w:ind w:left="4316" w:hanging="180"/>
      </w:pPr>
    </w:lvl>
    <w:lvl w:ilvl="6" w:tplc="0419000F" w:tentative="1">
      <w:start w:val="1"/>
      <w:numFmt w:val="decimal"/>
      <w:lvlText w:val="%7."/>
      <w:lvlJc w:val="left"/>
      <w:pPr>
        <w:ind w:left="5036" w:hanging="360"/>
      </w:pPr>
    </w:lvl>
    <w:lvl w:ilvl="7" w:tplc="04190019" w:tentative="1">
      <w:start w:val="1"/>
      <w:numFmt w:val="lowerLetter"/>
      <w:lvlText w:val="%8."/>
      <w:lvlJc w:val="left"/>
      <w:pPr>
        <w:ind w:left="5756" w:hanging="360"/>
      </w:pPr>
    </w:lvl>
    <w:lvl w:ilvl="8" w:tplc="0419001B" w:tentative="1">
      <w:start w:val="1"/>
      <w:numFmt w:val="lowerRoman"/>
      <w:lvlText w:val="%9."/>
      <w:lvlJc w:val="right"/>
      <w:pPr>
        <w:ind w:left="6476" w:hanging="180"/>
      </w:pPr>
    </w:lvl>
  </w:abstractNum>
  <w:abstractNum w:abstractNumId="11" w15:restartNumberingAfterBreak="0">
    <w:nsid w:val="2C5212B9"/>
    <w:multiLevelType w:val="hybridMultilevel"/>
    <w:tmpl w:val="74241108"/>
    <w:lvl w:ilvl="0" w:tplc="DA826BD0">
      <w:start w:val="1"/>
      <w:numFmt w:val="decimal"/>
      <w:lvlText w:val="%1."/>
      <w:lvlJc w:val="left"/>
      <w:pPr>
        <w:ind w:left="1080" w:hanging="360"/>
      </w:pPr>
      <w:rPr>
        <w:rFonts w:hint="default"/>
      </w:rPr>
    </w:lvl>
    <w:lvl w:ilvl="1" w:tplc="043F0019" w:tentative="1">
      <w:start w:val="1"/>
      <w:numFmt w:val="lowerLetter"/>
      <w:lvlText w:val="%2."/>
      <w:lvlJc w:val="left"/>
      <w:pPr>
        <w:ind w:left="1800" w:hanging="360"/>
      </w:pPr>
    </w:lvl>
    <w:lvl w:ilvl="2" w:tplc="043F001B" w:tentative="1">
      <w:start w:val="1"/>
      <w:numFmt w:val="lowerRoman"/>
      <w:lvlText w:val="%3."/>
      <w:lvlJc w:val="right"/>
      <w:pPr>
        <w:ind w:left="2520" w:hanging="180"/>
      </w:pPr>
    </w:lvl>
    <w:lvl w:ilvl="3" w:tplc="043F000F" w:tentative="1">
      <w:start w:val="1"/>
      <w:numFmt w:val="decimal"/>
      <w:lvlText w:val="%4."/>
      <w:lvlJc w:val="left"/>
      <w:pPr>
        <w:ind w:left="3240" w:hanging="360"/>
      </w:pPr>
    </w:lvl>
    <w:lvl w:ilvl="4" w:tplc="043F0019" w:tentative="1">
      <w:start w:val="1"/>
      <w:numFmt w:val="lowerLetter"/>
      <w:lvlText w:val="%5."/>
      <w:lvlJc w:val="left"/>
      <w:pPr>
        <w:ind w:left="3960" w:hanging="360"/>
      </w:pPr>
    </w:lvl>
    <w:lvl w:ilvl="5" w:tplc="043F001B" w:tentative="1">
      <w:start w:val="1"/>
      <w:numFmt w:val="lowerRoman"/>
      <w:lvlText w:val="%6."/>
      <w:lvlJc w:val="right"/>
      <w:pPr>
        <w:ind w:left="4680" w:hanging="180"/>
      </w:pPr>
    </w:lvl>
    <w:lvl w:ilvl="6" w:tplc="043F000F" w:tentative="1">
      <w:start w:val="1"/>
      <w:numFmt w:val="decimal"/>
      <w:lvlText w:val="%7."/>
      <w:lvlJc w:val="left"/>
      <w:pPr>
        <w:ind w:left="5400" w:hanging="360"/>
      </w:pPr>
    </w:lvl>
    <w:lvl w:ilvl="7" w:tplc="043F0019" w:tentative="1">
      <w:start w:val="1"/>
      <w:numFmt w:val="lowerLetter"/>
      <w:lvlText w:val="%8."/>
      <w:lvlJc w:val="left"/>
      <w:pPr>
        <w:ind w:left="6120" w:hanging="360"/>
      </w:pPr>
    </w:lvl>
    <w:lvl w:ilvl="8" w:tplc="043F001B" w:tentative="1">
      <w:start w:val="1"/>
      <w:numFmt w:val="lowerRoman"/>
      <w:lvlText w:val="%9."/>
      <w:lvlJc w:val="right"/>
      <w:pPr>
        <w:ind w:left="6840" w:hanging="180"/>
      </w:pPr>
    </w:lvl>
  </w:abstractNum>
  <w:abstractNum w:abstractNumId="12" w15:restartNumberingAfterBreak="0">
    <w:nsid w:val="2D985A91"/>
    <w:multiLevelType w:val="hybridMultilevel"/>
    <w:tmpl w:val="316C873A"/>
    <w:lvl w:ilvl="0" w:tplc="EAD0BDCE">
      <w:start w:val="5"/>
      <w:numFmt w:val="decimal"/>
      <w:lvlText w:val="%1."/>
      <w:lvlJc w:val="left"/>
      <w:pPr>
        <w:ind w:left="286" w:hanging="360"/>
      </w:pPr>
      <w:rPr>
        <w:rFonts w:hint="default"/>
        <w:b/>
      </w:rPr>
    </w:lvl>
    <w:lvl w:ilvl="1" w:tplc="043F0019" w:tentative="1">
      <w:start w:val="1"/>
      <w:numFmt w:val="lowerLetter"/>
      <w:lvlText w:val="%2."/>
      <w:lvlJc w:val="left"/>
      <w:pPr>
        <w:ind w:left="1006" w:hanging="360"/>
      </w:pPr>
    </w:lvl>
    <w:lvl w:ilvl="2" w:tplc="043F001B" w:tentative="1">
      <w:start w:val="1"/>
      <w:numFmt w:val="lowerRoman"/>
      <w:lvlText w:val="%3."/>
      <w:lvlJc w:val="right"/>
      <w:pPr>
        <w:ind w:left="1726" w:hanging="180"/>
      </w:pPr>
    </w:lvl>
    <w:lvl w:ilvl="3" w:tplc="043F000F" w:tentative="1">
      <w:start w:val="1"/>
      <w:numFmt w:val="decimal"/>
      <w:lvlText w:val="%4."/>
      <w:lvlJc w:val="left"/>
      <w:pPr>
        <w:ind w:left="2446" w:hanging="360"/>
      </w:pPr>
    </w:lvl>
    <w:lvl w:ilvl="4" w:tplc="043F0019" w:tentative="1">
      <w:start w:val="1"/>
      <w:numFmt w:val="lowerLetter"/>
      <w:lvlText w:val="%5."/>
      <w:lvlJc w:val="left"/>
      <w:pPr>
        <w:ind w:left="3166" w:hanging="360"/>
      </w:pPr>
    </w:lvl>
    <w:lvl w:ilvl="5" w:tplc="043F001B" w:tentative="1">
      <w:start w:val="1"/>
      <w:numFmt w:val="lowerRoman"/>
      <w:lvlText w:val="%6."/>
      <w:lvlJc w:val="right"/>
      <w:pPr>
        <w:ind w:left="3886" w:hanging="180"/>
      </w:pPr>
    </w:lvl>
    <w:lvl w:ilvl="6" w:tplc="043F000F" w:tentative="1">
      <w:start w:val="1"/>
      <w:numFmt w:val="decimal"/>
      <w:lvlText w:val="%7."/>
      <w:lvlJc w:val="left"/>
      <w:pPr>
        <w:ind w:left="4606" w:hanging="360"/>
      </w:pPr>
    </w:lvl>
    <w:lvl w:ilvl="7" w:tplc="043F0019" w:tentative="1">
      <w:start w:val="1"/>
      <w:numFmt w:val="lowerLetter"/>
      <w:lvlText w:val="%8."/>
      <w:lvlJc w:val="left"/>
      <w:pPr>
        <w:ind w:left="5326" w:hanging="360"/>
      </w:pPr>
    </w:lvl>
    <w:lvl w:ilvl="8" w:tplc="043F001B" w:tentative="1">
      <w:start w:val="1"/>
      <w:numFmt w:val="lowerRoman"/>
      <w:lvlText w:val="%9."/>
      <w:lvlJc w:val="right"/>
      <w:pPr>
        <w:ind w:left="6046" w:hanging="180"/>
      </w:pPr>
    </w:lvl>
  </w:abstractNum>
  <w:abstractNum w:abstractNumId="13" w15:restartNumberingAfterBreak="0">
    <w:nsid w:val="2F993535"/>
    <w:multiLevelType w:val="hybridMultilevel"/>
    <w:tmpl w:val="DB364B7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CF5A9C"/>
    <w:multiLevelType w:val="hybridMultilevel"/>
    <w:tmpl w:val="C8B20294"/>
    <w:lvl w:ilvl="0" w:tplc="043F000F">
      <w:start w:val="1"/>
      <w:numFmt w:val="decimal"/>
      <w:lvlText w:val="%1."/>
      <w:lvlJc w:val="left"/>
      <w:pPr>
        <w:ind w:left="1025" w:hanging="360"/>
      </w:pPr>
    </w:lvl>
    <w:lvl w:ilvl="1" w:tplc="043F0019" w:tentative="1">
      <w:start w:val="1"/>
      <w:numFmt w:val="lowerLetter"/>
      <w:lvlText w:val="%2."/>
      <w:lvlJc w:val="left"/>
      <w:pPr>
        <w:ind w:left="1745" w:hanging="360"/>
      </w:pPr>
    </w:lvl>
    <w:lvl w:ilvl="2" w:tplc="043F001B" w:tentative="1">
      <w:start w:val="1"/>
      <w:numFmt w:val="lowerRoman"/>
      <w:lvlText w:val="%3."/>
      <w:lvlJc w:val="right"/>
      <w:pPr>
        <w:ind w:left="2465" w:hanging="180"/>
      </w:pPr>
    </w:lvl>
    <w:lvl w:ilvl="3" w:tplc="043F000F" w:tentative="1">
      <w:start w:val="1"/>
      <w:numFmt w:val="decimal"/>
      <w:lvlText w:val="%4."/>
      <w:lvlJc w:val="left"/>
      <w:pPr>
        <w:ind w:left="3185" w:hanging="360"/>
      </w:pPr>
    </w:lvl>
    <w:lvl w:ilvl="4" w:tplc="043F0019" w:tentative="1">
      <w:start w:val="1"/>
      <w:numFmt w:val="lowerLetter"/>
      <w:lvlText w:val="%5."/>
      <w:lvlJc w:val="left"/>
      <w:pPr>
        <w:ind w:left="3905" w:hanging="360"/>
      </w:pPr>
    </w:lvl>
    <w:lvl w:ilvl="5" w:tplc="043F001B" w:tentative="1">
      <w:start w:val="1"/>
      <w:numFmt w:val="lowerRoman"/>
      <w:lvlText w:val="%6."/>
      <w:lvlJc w:val="right"/>
      <w:pPr>
        <w:ind w:left="4625" w:hanging="180"/>
      </w:pPr>
    </w:lvl>
    <w:lvl w:ilvl="6" w:tplc="043F000F" w:tentative="1">
      <w:start w:val="1"/>
      <w:numFmt w:val="decimal"/>
      <w:lvlText w:val="%7."/>
      <w:lvlJc w:val="left"/>
      <w:pPr>
        <w:ind w:left="5345" w:hanging="360"/>
      </w:pPr>
    </w:lvl>
    <w:lvl w:ilvl="7" w:tplc="043F0019" w:tentative="1">
      <w:start w:val="1"/>
      <w:numFmt w:val="lowerLetter"/>
      <w:lvlText w:val="%8."/>
      <w:lvlJc w:val="left"/>
      <w:pPr>
        <w:ind w:left="6065" w:hanging="360"/>
      </w:pPr>
    </w:lvl>
    <w:lvl w:ilvl="8" w:tplc="043F001B" w:tentative="1">
      <w:start w:val="1"/>
      <w:numFmt w:val="lowerRoman"/>
      <w:lvlText w:val="%9."/>
      <w:lvlJc w:val="right"/>
      <w:pPr>
        <w:ind w:left="6785" w:hanging="180"/>
      </w:pPr>
    </w:lvl>
  </w:abstractNum>
  <w:abstractNum w:abstractNumId="15" w15:restartNumberingAfterBreak="0">
    <w:nsid w:val="36313159"/>
    <w:multiLevelType w:val="hybridMultilevel"/>
    <w:tmpl w:val="AFD030D8"/>
    <w:lvl w:ilvl="0" w:tplc="043F000F">
      <w:start w:val="1"/>
      <w:numFmt w:val="decimal"/>
      <w:lvlText w:val="%1."/>
      <w:lvlJc w:val="left"/>
      <w:pPr>
        <w:ind w:left="720" w:hanging="360"/>
      </w:p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6"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89E1239"/>
    <w:multiLevelType w:val="hybridMultilevel"/>
    <w:tmpl w:val="8F36A048"/>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8"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48510F"/>
    <w:multiLevelType w:val="multilevel"/>
    <w:tmpl w:val="5A4851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AE517B1"/>
    <w:multiLevelType w:val="hybridMultilevel"/>
    <w:tmpl w:val="0FD6F8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FA27353"/>
    <w:multiLevelType w:val="hybridMultilevel"/>
    <w:tmpl w:val="20E8C33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3"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3"/>
  </w:num>
  <w:num w:numId="3">
    <w:abstractNumId w:val="5"/>
  </w:num>
  <w:num w:numId="4">
    <w:abstractNumId w:val="20"/>
  </w:num>
  <w:num w:numId="5">
    <w:abstractNumId w:val="23"/>
  </w:num>
  <w:num w:numId="6">
    <w:abstractNumId w:val="4"/>
  </w:num>
  <w:num w:numId="7">
    <w:abstractNumId w:val="6"/>
  </w:num>
  <w:num w:numId="8">
    <w:abstractNumId w:val="13"/>
  </w:num>
  <w:num w:numId="9">
    <w:abstractNumId w:val="15"/>
  </w:num>
  <w:num w:numId="10">
    <w:abstractNumId w:val="14"/>
  </w:num>
  <w:num w:numId="11">
    <w:abstractNumId w:val="7"/>
  </w:num>
  <w:num w:numId="12">
    <w:abstractNumId w:val="0"/>
  </w:num>
  <w:num w:numId="13">
    <w:abstractNumId w:val="2"/>
  </w:num>
  <w:num w:numId="14">
    <w:abstractNumId w:val="16"/>
  </w:num>
  <w:num w:numId="15">
    <w:abstractNumId w:val="18"/>
  </w:num>
  <w:num w:numId="16">
    <w:abstractNumId w:val="10"/>
  </w:num>
  <w:num w:numId="17">
    <w:abstractNumId w:val="9"/>
  </w:num>
  <w:num w:numId="18">
    <w:abstractNumId w:val="17"/>
  </w:num>
  <w:num w:numId="19">
    <w:abstractNumId w:val="11"/>
  </w:num>
  <w:num w:numId="20">
    <w:abstractNumId w:val="12"/>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DF"/>
    <w:rsid w:val="0000323F"/>
    <w:rsid w:val="000559A0"/>
    <w:rsid w:val="000F1BA6"/>
    <w:rsid w:val="000F45DF"/>
    <w:rsid w:val="0014460A"/>
    <w:rsid w:val="00163377"/>
    <w:rsid w:val="00173663"/>
    <w:rsid w:val="00175DE7"/>
    <w:rsid w:val="001A1440"/>
    <w:rsid w:val="001D0FFC"/>
    <w:rsid w:val="0024143F"/>
    <w:rsid w:val="002D09B2"/>
    <w:rsid w:val="00331CB9"/>
    <w:rsid w:val="0036776C"/>
    <w:rsid w:val="003B1DE0"/>
    <w:rsid w:val="003E28B9"/>
    <w:rsid w:val="004244C3"/>
    <w:rsid w:val="004472FC"/>
    <w:rsid w:val="00450540"/>
    <w:rsid w:val="0047137F"/>
    <w:rsid w:val="004B4F81"/>
    <w:rsid w:val="004D0318"/>
    <w:rsid w:val="004E6C95"/>
    <w:rsid w:val="004F24A9"/>
    <w:rsid w:val="006D2BBE"/>
    <w:rsid w:val="00721C1F"/>
    <w:rsid w:val="00724728"/>
    <w:rsid w:val="007352F2"/>
    <w:rsid w:val="00775A18"/>
    <w:rsid w:val="00812157"/>
    <w:rsid w:val="00895537"/>
    <w:rsid w:val="008B2B1D"/>
    <w:rsid w:val="00924FFE"/>
    <w:rsid w:val="00941B9E"/>
    <w:rsid w:val="00A01E13"/>
    <w:rsid w:val="00A03344"/>
    <w:rsid w:val="00A22ADC"/>
    <w:rsid w:val="00A61F2D"/>
    <w:rsid w:val="00A84F76"/>
    <w:rsid w:val="00B351EC"/>
    <w:rsid w:val="00B56181"/>
    <w:rsid w:val="00B71A24"/>
    <w:rsid w:val="00B74C90"/>
    <w:rsid w:val="00BA02F4"/>
    <w:rsid w:val="00BC4973"/>
    <w:rsid w:val="00BE288F"/>
    <w:rsid w:val="00C077F7"/>
    <w:rsid w:val="00CB470E"/>
    <w:rsid w:val="00CC3D30"/>
    <w:rsid w:val="00CE79BB"/>
    <w:rsid w:val="00D3275B"/>
    <w:rsid w:val="00D3434A"/>
    <w:rsid w:val="00D35BEB"/>
    <w:rsid w:val="00D73EC5"/>
    <w:rsid w:val="00DA5E20"/>
    <w:rsid w:val="00DD4B63"/>
    <w:rsid w:val="00E14AA5"/>
    <w:rsid w:val="00E86A89"/>
    <w:rsid w:val="00EA395C"/>
    <w:rsid w:val="00EB4BB8"/>
    <w:rsid w:val="00EF16CA"/>
    <w:rsid w:val="00F10894"/>
    <w:rsid w:val="00F62B12"/>
    <w:rsid w:val="00F84477"/>
    <w:rsid w:val="00F97587"/>
    <w:rsid w:val="00FB406D"/>
    <w:rsid w:val="00FB4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4E3C7"/>
  <w15:chartTrackingRefBased/>
  <w15:docId w15:val="{850312B8-39D2-4AE6-AFEA-74C613B5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A18"/>
  </w:style>
  <w:style w:type="paragraph" w:styleId="1">
    <w:name w:val="heading 1"/>
    <w:basedOn w:val="a"/>
    <w:next w:val="a"/>
    <w:link w:val="10"/>
    <w:qFormat/>
    <w:rsid w:val="00DA5E20"/>
    <w:pPr>
      <w:keepNext/>
      <w:spacing w:before="240" w:after="60" w:line="240" w:lineRule="auto"/>
      <w:outlineLvl w:val="0"/>
    </w:pPr>
    <w:rPr>
      <w:rFonts w:ascii="Cambria" w:eastAsia="Times New Roman" w:hAnsi="Cambria" w:cs="Times New Roman"/>
      <w:b/>
      <w:bCs/>
      <w:kern w:val="32"/>
      <w:sz w:val="32"/>
      <w:szCs w:val="32"/>
      <w:lang w:val="x-none" w:eastAsia="x-none"/>
    </w:rPr>
  </w:style>
  <w:style w:type="paragraph" w:styleId="3">
    <w:name w:val="heading 3"/>
    <w:basedOn w:val="a"/>
    <w:next w:val="a"/>
    <w:link w:val="30"/>
    <w:uiPriority w:val="9"/>
    <w:semiHidden/>
    <w:unhideWhenUsed/>
    <w:qFormat/>
    <w:rsid w:val="00BE28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775A18"/>
    <w:pPr>
      <w:widowControl w:val="0"/>
      <w:spacing w:after="0" w:line="240" w:lineRule="auto"/>
    </w:pPr>
    <w:rPr>
      <w:rFonts w:ascii="Calibri" w:eastAsia="Calibri" w:hAnsi="Calibri" w:cs="Times New Roman"/>
      <w:lang w:val="en-US"/>
    </w:rPr>
  </w:style>
  <w:style w:type="character" w:customStyle="1" w:styleId="tlid-translation">
    <w:name w:val="tlid-translation"/>
    <w:rsid w:val="00775A18"/>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775A18"/>
    <w:pPr>
      <w:spacing w:after="200" w:line="276" w:lineRule="auto"/>
      <w:ind w:left="720"/>
      <w:contextualSpacing/>
    </w:pPr>
    <w:rPr>
      <w:rFonts w:ascii="Calibri" w:eastAsia="Calibri" w:hAnsi="Calibri" w:cs="Times New Roman"/>
    </w:rPr>
  </w:style>
  <w:style w:type="paragraph" w:customStyle="1" w:styleId="Default">
    <w:name w:val="Default"/>
    <w:qFormat/>
    <w:rsid w:val="000559A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0559A0"/>
    <w:rPr>
      <w:rFonts w:ascii="TimesNewRomanPSMT" w:hAnsi="TimesNewRomanPSMT" w:hint="default"/>
      <w:b w:val="0"/>
      <w:bCs w:val="0"/>
      <w:i w:val="0"/>
      <w:iCs w:val="0"/>
      <w:color w:val="000000"/>
      <w:sz w:val="24"/>
      <w:szCs w:val="24"/>
    </w:rPr>
  </w:style>
  <w:style w:type="character" w:styleId="a5">
    <w:name w:val="Emphasis"/>
    <w:basedOn w:val="a0"/>
    <w:uiPriority w:val="20"/>
    <w:qFormat/>
    <w:rsid w:val="000559A0"/>
    <w:rPr>
      <w:i/>
      <w:iCs/>
    </w:rPr>
  </w:style>
  <w:style w:type="character" w:customStyle="1" w:styleId="10">
    <w:name w:val="Заголовок 1 Знак"/>
    <w:basedOn w:val="a0"/>
    <w:link w:val="1"/>
    <w:rsid w:val="00DA5E20"/>
    <w:rPr>
      <w:rFonts w:ascii="Cambria" w:eastAsia="Times New Roman" w:hAnsi="Cambria" w:cs="Times New Roman"/>
      <w:b/>
      <w:bCs/>
      <w:kern w:val="32"/>
      <w:sz w:val="32"/>
      <w:szCs w:val="32"/>
      <w:lang w:val="x-none" w:eastAsia="x-none"/>
    </w:rPr>
  </w:style>
  <w:style w:type="paragraph" w:styleId="31">
    <w:name w:val="Body Text Indent 3"/>
    <w:basedOn w:val="a"/>
    <w:link w:val="32"/>
    <w:uiPriority w:val="99"/>
    <w:unhideWhenUsed/>
    <w:qFormat/>
    <w:rsid w:val="00BC4973"/>
    <w:pPr>
      <w:spacing w:after="120" w:line="276" w:lineRule="auto"/>
      <w:ind w:left="283"/>
    </w:pPr>
    <w:rPr>
      <w:rFonts w:ascii="Calibri" w:eastAsia="Calibri" w:hAnsi="Calibri" w:cs="Times New Roman"/>
      <w:sz w:val="16"/>
      <w:szCs w:val="16"/>
    </w:rPr>
  </w:style>
  <w:style w:type="character" w:customStyle="1" w:styleId="32">
    <w:name w:val="Основной текст с отступом 3 Знак"/>
    <w:basedOn w:val="a0"/>
    <w:link w:val="31"/>
    <w:uiPriority w:val="99"/>
    <w:rsid w:val="00BC4973"/>
    <w:rPr>
      <w:rFonts w:ascii="Calibri" w:eastAsia="Calibri" w:hAnsi="Calibri" w:cs="Times New Roman"/>
      <w:sz w:val="16"/>
      <w:szCs w:val="16"/>
    </w:rPr>
  </w:style>
  <w:style w:type="paragraph" w:styleId="a6">
    <w:name w:val="Plain Text"/>
    <w:basedOn w:val="a"/>
    <w:link w:val="a7"/>
    <w:rsid w:val="00A84F76"/>
    <w:pPr>
      <w:spacing w:after="0" w:line="240" w:lineRule="auto"/>
    </w:pPr>
    <w:rPr>
      <w:rFonts w:ascii="Courier New" w:eastAsia="Times New Roman" w:hAnsi="Courier New" w:cs="Times New Roman"/>
      <w:sz w:val="20"/>
      <w:szCs w:val="20"/>
      <w:lang w:val="x-none" w:eastAsia="x-none"/>
    </w:rPr>
  </w:style>
  <w:style w:type="character" w:customStyle="1" w:styleId="a7">
    <w:name w:val="Текст Знак"/>
    <w:basedOn w:val="a0"/>
    <w:link w:val="a6"/>
    <w:rsid w:val="00A84F76"/>
    <w:rPr>
      <w:rFonts w:ascii="Courier New" w:eastAsia="Times New Roman" w:hAnsi="Courier New" w:cs="Times New Roman"/>
      <w:sz w:val="20"/>
      <w:szCs w:val="20"/>
      <w:lang w:val="x-none" w:eastAsia="x-none"/>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A84F76"/>
    <w:rPr>
      <w:rFonts w:ascii="Calibri" w:eastAsia="Calibri" w:hAnsi="Calibri" w:cs="Times New Roman"/>
    </w:rPr>
  </w:style>
  <w:style w:type="paragraph" w:customStyle="1" w:styleId="11">
    <w:name w:val="Обычный1"/>
    <w:rsid w:val="004F24A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BE288F"/>
    <w:rPr>
      <w:rFonts w:asciiTheme="majorHAnsi" w:eastAsiaTheme="majorEastAsia" w:hAnsiTheme="majorHAnsi" w:cstheme="majorBidi"/>
      <w:color w:val="1F4D78" w:themeColor="accent1" w:themeShade="7F"/>
      <w:sz w:val="24"/>
      <w:szCs w:val="24"/>
    </w:rPr>
  </w:style>
  <w:style w:type="character" w:styleId="a8">
    <w:name w:val="Hyperlink"/>
    <w:uiPriority w:val="99"/>
    <w:rsid w:val="00BE288F"/>
    <w:rPr>
      <w:rFonts w:cs="Times New Roman"/>
      <w:color w:val="auto"/>
      <w:u w:val="none"/>
      <w:effect w:val="none"/>
    </w:rPr>
  </w:style>
  <w:style w:type="paragraph" w:customStyle="1" w:styleId="12">
    <w:name w:val="Абзац списка1"/>
    <w:basedOn w:val="a"/>
    <w:rsid w:val="00E86A89"/>
    <w:pPr>
      <w:spacing w:after="0" w:line="240" w:lineRule="auto"/>
      <w:ind w:left="720"/>
      <w:contextualSpacing/>
    </w:pPr>
    <w:rPr>
      <w:rFonts w:ascii="Times New Roman" w:eastAsia="SimSun" w:hAnsi="Times New Roman" w:cs="Times New Roman"/>
      <w:sz w:val="24"/>
      <w:szCs w:val="24"/>
      <w:lang w:eastAsia="ru-RU"/>
    </w:rPr>
  </w:style>
  <w:style w:type="paragraph" w:styleId="2">
    <w:name w:val="Body Text Indent 2"/>
    <w:basedOn w:val="a"/>
    <w:link w:val="20"/>
    <w:uiPriority w:val="99"/>
    <w:unhideWhenUsed/>
    <w:rsid w:val="000F1BA6"/>
    <w:pPr>
      <w:spacing w:after="120" w:line="480" w:lineRule="auto"/>
      <w:ind w:left="283"/>
    </w:pPr>
  </w:style>
  <w:style w:type="character" w:customStyle="1" w:styleId="20">
    <w:name w:val="Основной текст с отступом 2 Знак"/>
    <w:basedOn w:val="a0"/>
    <w:link w:val="2"/>
    <w:uiPriority w:val="99"/>
    <w:rsid w:val="000F1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336521">
      <w:bodyDiv w:val="1"/>
      <w:marLeft w:val="0"/>
      <w:marRight w:val="0"/>
      <w:marTop w:val="0"/>
      <w:marBottom w:val="0"/>
      <w:divBdr>
        <w:top w:val="none" w:sz="0" w:space="0" w:color="auto"/>
        <w:left w:val="none" w:sz="0" w:space="0" w:color="auto"/>
        <w:bottom w:val="none" w:sz="0" w:space="0" w:color="auto"/>
        <w:right w:val="none" w:sz="0" w:space="0" w:color="auto"/>
      </w:divBdr>
    </w:div>
    <w:div w:id="315647541">
      <w:bodyDiv w:val="1"/>
      <w:marLeft w:val="0"/>
      <w:marRight w:val="0"/>
      <w:marTop w:val="0"/>
      <w:marBottom w:val="0"/>
      <w:divBdr>
        <w:top w:val="none" w:sz="0" w:space="0" w:color="auto"/>
        <w:left w:val="none" w:sz="0" w:space="0" w:color="auto"/>
        <w:bottom w:val="none" w:sz="0" w:space="0" w:color="auto"/>
        <w:right w:val="none" w:sz="0" w:space="0" w:color="auto"/>
      </w:divBdr>
    </w:div>
    <w:div w:id="773549871">
      <w:bodyDiv w:val="1"/>
      <w:marLeft w:val="0"/>
      <w:marRight w:val="0"/>
      <w:marTop w:val="0"/>
      <w:marBottom w:val="0"/>
      <w:divBdr>
        <w:top w:val="none" w:sz="0" w:space="0" w:color="auto"/>
        <w:left w:val="none" w:sz="0" w:space="0" w:color="auto"/>
        <w:bottom w:val="none" w:sz="0" w:space="0" w:color="auto"/>
        <w:right w:val="none" w:sz="0" w:space="0" w:color="auto"/>
      </w:divBdr>
    </w:div>
    <w:div w:id="843470380">
      <w:bodyDiv w:val="1"/>
      <w:marLeft w:val="0"/>
      <w:marRight w:val="0"/>
      <w:marTop w:val="0"/>
      <w:marBottom w:val="0"/>
      <w:divBdr>
        <w:top w:val="none" w:sz="0" w:space="0" w:color="auto"/>
        <w:left w:val="none" w:sz="0" w:space="0" w:color="auto"/>
        <w:bottom w:val="none" w:sz="0" w:space="0" w:color="auto"/>
        <w:right w:val="none" w:sz="0" w:space="0" w:color="auto"/>
      </w:divBdr>
    </w:div>
    <w:div w:id="992830877">
      <w:bodyDiv w:val="1"/>
      <w:marLeft w:val="0"/>
      <w:marRight w:val="0"/>
      <w:marTop w:val="0"/>
      <w:marBottom w:val="0"/>
      <w:divBdr>
        <w:top w:val="none" w:sz="0" w:space="0" w:color="auto"/>
        <w:left w:val="none" w:sz="0" w:space="0" w:color="auto"/>
        <w:bottom w:val="none" w:sz="0" w:space="0" w:color="auto"/>
        <w:right w:val="none" w:sz="0" w:space="0" w:color="auto"/>
      </w:divBdr>
    </w:div>
    <w:div w:id="1143237927">
      <w:bodyDiv w:val="1"/>
      <w:marLeft w:val="0"/>
      <w:marRight w:val="0"/>
      <w:marTop w:val="0"/>
      <w:marBottom w:val="0"/>
      <w:divBdr>
        <w:top w:val="none" w:sz="0" w:space="0" w:color="auto"/>
        <w:left w:val="none" w:sz="0" w:space="0" w:color="auto"/>
        <w:bottom w:val="none" w:sz="0" w:space="0" w:color="auto"/>
        <w:right w:val="none" w:sz="0" w:space="0" w:color="auto"/>
      </w:divBdr>
    </w:div>
    <w:div w:id="1229875170">
      <w:bodyDiv w:val="1"/>
      <w:marLeft w:val="0"/>
      <w:marRight w:val="0"/>
      <w:marTop w:val="0"/>
      <w:marBottom w:val="0"/>
      <w:divBdr>
        <w:top w:val="none" w:sz="0" w:space="0" w:color="auto"/>
        <w:left w:val="none" w:sz="0" w:space="0" w:color="auto"/>
        <w:bottom w:val="none" w:sz="0" w:space="0" w:color="auto"/>
        <w:right w:val="none" w:sz="0" w:space="0" w:color="auto"/>
      </w:divBdr>
    </w:div>
    <w:div w:id="1448886309">
      <w:bodyDiv w:val="1"/>
      <w:marLeft w:val="0"/>
      <w:marRight w:val="0"/>
      <w:marTop w:val="0"/>
      <w:marBottom w:val="0"/>
      <w:divBdr>
        <w:top w:val="none" w:sz="0" w:space="0" w:color="auto"/>
        <w:left w:val="none" w:sz="0" w:space="0" w:color="auto"/>
        <w:bottom w:val="none" w:sz="0" w:space="0" w:color="auto"/>
        <w:right w:val="none" w:sz="0" w:space="0" w:color="auto"/>
      </w:divBdr>
    </w:div>
    <w:div w:id="1599288532">
      <w:bodyDiv w:val="1"/>
      <w:marLeft w:val="0"/>
      <w:marRight w:val="0"/>
      <w:marTop w:val="0"/>
      <w:marBottom w:val="0"/>
      <w:divBdr>
        <w:top w:val="none" w:sz="0" w:space="0" w:color="auto"/>
        <w:left w:val="none" w:sz="0" w:space="0" w:color="auto"/>
        <w:bottom w:val="none" w:sz="0" w:space="0" w:color="auto"/>
        <w:right w:val="none" w:sz="0" w:space="0" w:color="auto"/>
      </w:divBdr>
    </w:div>
    <w:div w:id="1723597322">
      <w:bodyDiv w:val="1"/>
      <w:marLeft w:val="0"/>
      <w:marRight w:val="0"/>
      <w:marTop w:val="0"/>
      <w:marBottom w:val="0"/>
      <w:divBdr>
        <w:top w:val="none" w:sz="0" w:space="0" w:color="auto"/>
        <w:left w:val="none" w:sz="0" w:space="0" w:color="auto"/>
        <w:bottom w:val="none" w:sz="0" w:space="0" w:color="auto"/>
        <w:right w:val="none" w:sz="0" w:space="0" w:color="auto"/>
      </w:divBdr>
    </w:div>
    <w:div w:id="1776368086">
      <w:bodyDiv w:val="1"/>
      <w:marLeft w:val="0"/>
      <w:marRight w:val="0"/>
      <w:marTop w:val="0"/>
      <w:marBottom w:val="0"/>
      <w:divBdr>
        <w:top w:val="none" w:sz="0" w:space="0" w:color="auto"/>
        <w:left w:val="none" w:sz="0" w:space="0" w:color="auto"/>
        <w:bottom w:val="none" w:sz="0" w:space="0" w:color="auto"/>
        <w:right w:val="none" w:sz="0" w:space="0" w:color="auto"/>
      </w:divBdr>
    </w:div>
    <w:div w:id="1860700104">
      <w:bodyDiv w:val="1"/>
      <w:marLeft w:val="0"/>
      <w:marRight w:val="0"/>
      <w:marTop w:val="0"/>
      <w:marBottom w:val="0"/>
      <w:divBdr>
        <w:top w:val="none" w:sz="0" w:space="0" w:color="auto"/>
        <w:left w:val="none" w:sz="0" w:space="0" w:color="auto"/>
        <w:bottom w:val="none" w:sz="0" w:space="0" w:color="auto"/>
        <w:right w:val="none" w:sz="0" w:space="0" w:color="auto"/>
      </w:divBdr>
    </w:div>
    <w:div w:id="213563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rotocol-online.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99779-C674-4CDC-BC57-8B970E3EB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2160</Words>
  <Characters>12316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Акмарал</dc:creator>
  <cp:keywords/>
  <dc:description/>
  <cp:lastModifiedBy>Acer</cp:lastModifiedBy>
  <cp:revision>22</cp:revision>
  <dcterms:created xsi:type="dcterms:W3CDTF">2024-04-03T04:20:00Z</dcterms:created>
  <dcterms:modified xsi:type="dcterms:W3CDTF">2024-04-11T06:33:00Z</dcterms:modified>
</cp:coreProperties>
</file>